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A0263" w14:textId="0D2A9CA7" w:rsidR="0032570D" w:rsidRPr="00DB4328" w:rsidRDefault="1F38B7DD" w:rsidP="4DDEA61C">
      <w:pPr>
        <w:spacing w:before="240" w:after="240"/>
        <w:jc w:val="center"/>
        <w:rPr>
          <w:rFonts w:ascii="Arial" w:eastAsia="Arial" w:hAnsi="Arial" w:cs="Arial"/>
          <w:sz w:val="22"/>
          <w:szCs w:val="22"/>
        </w:rPr>
      </w:pPr>
      <w:r w:rsidRPr="4DDEA61C">
        <w:rPr>
          <w:rFonts w:ascii="Arial" w:eastAsia="Arial" w:hAnsi="Arial" w:cs="Arial"/>
          <w:b/>
          <w:bCs/>
          <w:sz w:val="22"/>
          <w:szCs w:val="22"/>
        </w:rPr>
        <w:t>ADRIAN PHELAN</w:t>
      </w:r>
      <w:r>
        <w:br/>
      </w:r>
      <w:r w:rsidRPr="4DDEA61C">
        <w:rPr>
          <w:rFonts w:ascii="Arial" w:eastAsia="Arial" w:hAnsi="Arial" w:cs="Arial"/>
          <w:sz w:val="22"/>
          <w:szCs w:val="22"/>
        </w:rPr>
        <w:t xml:space="preserve">  07974669338 | </w:t>
      </w:r>
      <w:hyperlink r:id="rId5">
        <w:r w:rsidRPr="4DDEA61C">
          <w:rPr>
            <w:rStyle w:val="Hyperlink"/>
            <w:rFonts w:ascii="Arial" w:eastAsia="Arial" w:hAnsi="Arial" w:cs="Arial"/>
            <w:sz w:val="22"/>
            <w:szCs w:val="22"/>
          </w:rPr>
          <w:t>adrianphelan@hotmail.co.uk</w:t>
        </w:r>
      </w:hyperlink>
      <w:r w:rsidR="00DB4328" w:rsidRPr="4DDEA61C">
        <w:rPr>
          <w:rStyle w:val="Hyperlink"/>
          <w:rFonts w:ascii="Arial" w:eastAsia="Arial" w:hAnsi="Arial" w:cs="Arial"/>
          <w:sz w:val="22"/>
          <w:szCs w:val="22"/>
        </w:rPr>
        <w:t xml:space="preserve"> </w:t>
      </w:r>
      <w:r w:rsidR="00DB4328" w:rsidRPr="4DDEA61C">
        <w:rPr>
          <w:rFonts w:ascii="Arial" w:eastAsia="Arial" w:hAnsi="Arial" w:cs="Arial"/>
          <w:sz w:val="22"/>
          <w:szCs w:val="22"/>
        </w:rPr>
        <w:t xml:space="preserve">| </w:t>
      </w:r>
      <w:hyperlink r:id="rId6">
        <w:r w:rsidR="00DB4328" w:rsidRPr="4DDEA61C">
          <w:rPr>
            <w:rStyle w:val="Hyperlink"/>
            <w:rFonts w:ascii="Arial" w:eastAsia="Arial" w:hAnsi="Arial" w:cs="Arial"/>
            <w:sz w:val="22"/>
            <w:szCs w:val="22"/>
          </w:rPr>
          <w:t>www.linkedin.com/in/adrianphelan/</w:t>
        </w:r>
      </w:hyperlink>
    </w:p>
    <w:p w14:paraId="21F30B3D" w14:textId="108B0531" w:rsidR="00A05060" w:rsidRDefault="283AD73A" w:rsidP="00B05558">
      <w:pPr>
        <w:pStyle w:val="Heading3"/>
        <w:spacing w:before="281" w:after="281" w:line="278" w:lineRule="auto"/>
        <w:jc w:val="center"/>
        <w:rPr>
          <w:rFonts w:ascii="Arial" w:eastAsia="Arial" w:hAnsi="Arial" w:cs="Arial"/>
          <w:color w:val="000000" w:themeColor="text1"/>
          <w:sz w:val="22"/>
          <w:szCs w:val="22"/>
        </w:rPr>
      </w:pPr>
      <w:r w:rsidRPr="29063BA2">
        <w:rPr>
          <w:rFonts w:ascii="Arial" w:eastAsia="Arial" w:hAnsi="Arial" w:cs="Arial"/>
          <w:color w:val="000000" w:themeColor="text1"/>
          <w:sz w:val="22"/>
          <w:szCs w:val="22"/>
        </w:rPr>
        <w:t>Communications and engagement specialist with 2</w:t>
      </w:r>
      <w:r w:rsidR="05F930D9" w:rsidRPr="29063BA2">
        <w:rPr>
          <w:rFonts w:ascii="Arial" w:eastAsia="Arial" w:hAnsi="Arial" w:cs="Arial"/>
          <w:color w:val="000000" w:themeColor="text1"/>
          <w:sz w:val="22"/>
          <w:szCs w:val="22"/>
        </w:rPr>
        <w:t>0+</w:t>
      </w:r>
      <w:r w:rsidRPr="29063BA2">
        <w:rPr>
          <w:rFonts w:ascii="Arial" w:eastAsia="Arial" w:hAnsi="Arial" w:cs="Arial"/>
          <w:color w:val="000000" w:themeColor="text1"/>
          <w:sz w:val="22"/>
          <w:szCs w:val="22"/>
        </w:rPr>
        <w:t xml:space="preserve"> years’ experience across the charity, NHS, and central government sectors. Skilled in </w:t>
      </w:r>
      <w:r w:rsidR="002904E1">
        <w:rPr>
          <w:rFonts w:ascii="Arial" w:eastAsia="Arial" w:hAnsi="Arial" w:cs="Arial"/>
          <w:color w:val="000000" w:themeColor="text1"/>
          <w:sz w:val="22"/>
          <w:szCs w:val="22"/>
        </w:rPr>
        <w:t xml:space="preserve">delivering </w:t>
      </w:r>
      <w:r w:rsidRPr="29063BA2">
        <w:rPr>
          <w:rFonts w:ascii="Arial" w:eastAsia="Arial" w:hAnsi="Arial" w:cs="Arial"/>
          <w:color w:val="000000" w:themeColor="text1"/>
          <w:sz w:val="22"/>
          <w:szCs w:val="22"/>
        </w:rPr>
        <w:t>strategic campaigns, stakeholder engagement, and crisis response, with a strong focus on eq</w:t>
      </w:r>
      <w:r w:rsidR="1208FC3F" w:rsidRPr="29063BA2">
        <w:rPr>
          <w:rFonts w:ascii="Arial" w:eastAsia="Arial" w:hAnsi="Arial" w:cs="Arial"/>
          <w:color w:val="000000" w:themeColor="text1"/>
          <w:sz w:val="22"/>
          <w:szCs w:val="22"/>
        </w:rPr>
        <w:t>ual</w:t>
      </w:r>
      <w:r w:rsidRPr="29063BA2">
        <w:rPr>
          <w:rFonts w:ascii="Arial" w:eastAsia="Arial" w:hAnsi="Arial" w:cs="Arial"/>
          <w:color w:val="000000" w:themeColor="text1"/>
          <w:sz w:val="22"/>
          <w:szCs w:val="22"/>
        </w:rPr>
        <w:t>ity, diversity, and inclusion. Proven ability</w:t>
      </w:r>
      <w:r w:rsidR="00474E9A">
        <w:rPr>
          <w:rFonts w:ascii="Arial" w:eastAsia="Arial" w:hAnsi="Arial" w:cs="Arial"/>
          <w:color w:val="000000" w:themeColor="text1"/>
          <w:sz w:val="22"/>
          <w:szCs w:val="22"/>
        </w:rPr>
        <w:t xml:space="preserve"> to </w:t>
      </w:r>
      <w:r w:rsidRPr="29063BA2">
        <w:rPr>
          <w:rFonts w:ascii="Arial" w:eastAsia="Arial" w:hAnsi="Arial" w:cs="Arial"/>
          <w:color w:val="000000" w:themeColor="text1"/>
          <w:sz w:val="22"/>
          <w:szCs w:val="22"/>
        </w:rPr>
        <w:t>foster collaboration across complex systems.</w:t>
      </w:r>
      <w:r w:rsidR="543F6908" w:rsidRPr="29063BA2">
        <w:rPr>
          <w:rFonts w:ascii="Arial" w:eastAsia="Arial" w:hAnsi="Arial" w:cs="Arial"/>
          <w:color w:val="000000" w:themeColor="text1"/>
          <w:sz w:val="22"/>
          <w:szCs w:val="22"/>
        </w:rPr>
        <w:t xml:space="preserve"> Strives</w:t>
      </w:r>
      <w:r w:rsidR="67378DD6" w:rsidRPr="29063BA2">
        <w:rPr>
          <w:rFonts w:ascii="Arial" w:eastAsia="Arial" w:hAnsi="Arial" w:cs="Arial"/>
          <w:color w:val="000000" w:themeColor="text1"/>
          <w:sz w:val="22"/>
          <w:szCs w:val="22"/>
        </w:rPr>
        <w:t xml:space="preserve"> to get the best out of colleagues by </w:t>
      </w:r>
      <w:r w:rsidR="68F2D883" w:rsidRPr="29063BA2">
        <w:rPr>
          <w:rFonts w:ascii="Arial" w:eastAsia="Arial" w:hAnsi="Arial" w:cs="Arial"/>
          <w:color w:val="000000" w:themeColor="text1"/>
          <w:sz w:val="22"/>
          <w:szCs w:val="22"/>
        </w:rPr>
        <w:t xml:space="preserve">creating </w:t>
      </w:r>
      <w:r w:rsidR="67378DD6" w:rsidRPr="29063BA2">
        <w:rPr>
          <w:rFonts w:ascii="Arial" w:eastAsia="Arial" w:hAnsi="Arial" w:cs="Arial"/>
          <w:color w:val="000000" w:themeColor="text1"/>
          <w:sz w:val="22"/>
          <w:szCs w:val="22"/>
        </w:rPr>
        <w:t xml:space="preserve">a </w:t>
      </w:r>
      <w:r w:rsidR="00B05558">
        <w:rPr>
          <w:rFonts w:ascii="Arial" w:eastAsia="Arial" w:hAnsi="Arial" w:cs="Arial"/>
          <w:color w:val="000000" w:themeColor="text1"/>
          <w:sz w:val="22"/>
          <w:szCs w:val="22"/>
        </w:rPr>
        <w:t xml:space="preserve">                                    </w:t>
      </w:r>
      <w:r w:rsidR="67378DD6" w:rsidRPr="29063BA2">
        <w:rPr>
          <w:rFonts w:ascii="Arial" w:eastAsia="Arial" w:hAnsi="Arial" w:cs="Arial"/>
          <w:color w:val="000000" w:themeColor="text1"/>
          <w:sz w:val="22"/>
          <w:szCs w:val="22"/>
        </w:rPr>
        <w:t xml:space="preserve">positive working environment. </w:t>
      </w:r>
    </w:p>
    <w:p w14:paraId="542046C5" w14:textId="2AD92790" w:rsidR="03CD0396" w:rsidRDefault="03CD0396" w:rsidP="4DDEA61C">
      <w:pPr>
        <w:pStyle w:val="Heading3"/>
        <w:spacing w:before="281" w:after="281"/>
      </w:pPr>
      <w:r w:rsidRPr="4DDEA61C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KEY SKILLS </w:t>
      </w:r>
    </w:p>
    <w:p w14:paraId="241C388B" w14:textId="31A9755F" w:rsidR="006324E4" w:rsidRPr="00236476" w:rsidRDefault="006324E4" w:rsidP="4DDEA61C">
      <w:pPr>
        <w:pStyle w:val="ListParagraph"/>
        <w:numPr>
          <w:ilvl w:val="0"/>
          <w:numId w:val="10"/>
        </w:numPr>
        <w:spacing w:before="240" w:after="24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4DDEA61C">
        <w:rPr>
          <w:rFonts w:ascii="Arial" w:eastAsia="Arial" w:hAnsi="Arial" w:cs="Arial"/>
          <w:color w:val="000000" w:themeColor="text1"/>
          <w:sz w:val="22"/>
          <w:szCs w:val="22"/>
        </w:rPr>
        <w:t>Strategic communications</w:t>
      </w:r>
      <w:r w:rsidR="00E53C13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1A7A42">
        <w:rPr>
          <w:rFonts w:ascii="Arial" w:eastAsia="Arial" w:hAnsi="Arial" w:cs="Arial"/>
          <w:color w:val="000000" w:themeColor="text1"/>
          <w:sz w:val="22"/>
          <w:szCs w:val="22"/>
        </w:rPr>
        <w:t>delivering campaigns and initiatives that support organisation</w:t>
      </w:r>
      <w:r w:rsidR="00CC1BB8">
        <w:rPr>
          <w:rFonts w:ascii="Arial" w:eastAsia="Arial" w:hAnsi="Arial" w:cs="Arial"/>
          <w:color w:val="000000" w:themeColor="text1"/>
          <w:sz w:val="22"/>
          <w:szCs w:val="22"/>
        </w:rPr>
        <w:t>al priorities</w:t>
      </w:r>
    </w:p>
    <w:p w14:paraId="69B1F1E1" w14:textId="463D65CB" w:rsidR="006324E4" w:rsidRPr="00236476" w:rsidRDefault="4C7F7F12" w:rsidP="4DDEA61C">
      <w:pPr>
        <w:pStyle w:val="ListParagraph"/>
        <w:numPr>
          <w:ilvl w:val="0"/>
          <w:numId w:val="10"/>
        </w:numPr>
        <w:spacing w:before="240" w:after="24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29063BA2">
        <w:rPr>
          <w:rFonts w:ascii="Arial" w:eastAsia="Arial" w:hAnsi="Arial" w:cs="Arial"/>
          <w:color w:val="000000" w:themeColor="text1"/>
          <w:sz w:val="22"/>
          <w:szCs w:val="22"/>
        </w:rPr>
        <w:t xml:space="preserve">Public engagement </w:t>
      </w:r>
      <w:r w:rsidR="2E52614B" w:rsidRPr="29063BA2">
        <w:rPr>
          <w:rFonts w:ascii="Arial" w:eastAsia="Arial" w:hAnsi="Arial" w:cs="Arial"/>
          <w:color w:val="000000" w:themeColor="text1"/>
          <w:sz w:val="22"/>
          <w:szCs w:val="22"/>
        </w:rPr>
        <w:t>facilitating meaningful public involvement in</w:t>
      </w:r>
      <w:r w:rsidR="67056E4D" w:rsidRPr="29063BA2">
        <w:rPr>
          <w:rFonts w:ascii="Arial" w:eastAsia="Arial" w:hAnsi="Arial" w:cs="Arial"/>
          <w:color w:val="000000" w:themeColor="text1"/>
          <w:sz w:val="22"/>
          <w:szCs w:val="22"/>
        </w:rPr>
        <w:t xml:space="preserve"> service change</w:t>
      </w:r>
      <w:r w:rsidR="53A60319" w:rsidRPr="29063BA2">
        <w:rPr>
          <w:rFonts w:ascii="Arial" w:eastAsia="Arial" w:hAnsi="Arial" w:cs="Arial"/>
          <w:color w:val="000000" w:themeColor="text1"/>
          <w:sz w:val="22"/>
          <w:szCs w:val="22"/>
        </w:rPr>
        <w:t>s</w:t>
      </w:r>
    </w:p>
    <w:p w14:paraId="6A993D38" w14:textId="3C61C47A" w:rsidR="006324E4" w:rsidRPr="00236476" w:rsidRDefault="006324E4" w:rsidP="4DDEA61C">
      <w:pPr>
        <w:pStyle w:val="ListParagraph"/>
        <w:numPr>
          <w:ilvl w:val="0"/>
          <w:numId w:val="10"/>
        </w:numPr>
        <w:spacing w:before="240" w:after="24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4DDEA61C">
        <w:rPr>
          <w:rFonts w:ascii="Arial" w:eastAsia="Arial" w:hAnsi="Arial" w:cs="Arial"/>
          <w:color w:val="000000" w:themeColor="text1"/>
          <w:sz w:val="22"/>
          <w:szCs w:val="22"/>
        </w:rPr>
        <w:t>Campaign and project management</w:t>
      </w:r>
      <w:r w:rsidR="00700ACB">
        <w:rPr>
          <w:rFonts w:ascii="Arial" w:eastAsia="Arial" w:hAnsi="Arial" w:cs="Arial"/>
          <w:color w:val="000000" w:themeColor="text1"/>
          <w:sz w:val="22"/>
          <w:szCs w:val="22"/>
        </w:rPr>
        <w:t xml:space="preserve"> for both internal and external large-scale initiatives </w:t>
      </w:r>
      <w:r w:rsidRPr="4DDEA61C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</w:p>
    <w:p w14:paraId="13CE908C" w14:textId="24A996CE" w:rsidR="006324E4" w:rsidRPr="00236476" w:rsidRDefault="006324E4" w:rsidP="4DDEA61C">
      <w:pPr>
        <w:pStyle w:val="ListParagraph"/>
        <w:numPr>
          <w:ilvl w:val="0"/>
          <w:numId w:val="10"/>
        </w:numPr>
        <w:spacing w:before="240" w:after="24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4DDEA61C">
        <w:rPr>
          <w:rFonts w:ascii="Arial" w:eastAsia="Arial" w:hAnsi="Arial" w:cs="Arial"/>
          <w:color w:val="000000" w:themeColor="text1"/>
          <w:sz w:val="22"/>
          <w:szCs w:val="22"/>
        </w:rPr>
        <w:t>Stakeholder relationship management</w:t>
      </w:r>
      <w:r w:rsidR="004B6D0B">
        <w:rPr>
          <w:rFonts w:ascii="Arial" w:eastAsia="Arial" w:hAnsi="Arial" w:cs="Arial"/>
          <w:color w:val="000000" w:themeColor="text1"/>
          <w:sz w:val="22"/>
          <w:szCs w:val="22"/>
        </w:rPr>
        <w:t xml:space="preserve"> across a range of community </w:t>
      </w:r>
      <w:r w:rsidR="00774CFD">
        <w:rPr>
          <w:rFonts w:ascii="Arial" w:eastAsia="Arial" w:hAnsi="Arial" w:cs="Arial"/>
          <w:color w:val="000000" w:themeColor="text1"/>
          <w:sz w:val="22"/>
          <w:szCs w:val="22"/>
        </w:rPr>
        <w:t xml:space="preserve">and political environments </w:t>
      </w:r>
    </w:p>
    <w:p w14:paraId="4B32231A" w14:textId="5F2559AF" w:rsidR="00356BD7" w:rsidRDefault="006324E4" w:rsidP="4DDEA61C">
      <w:pPr>
        <w:pStyle w:val="ListParagraph"/>
        <w:numPr>
          <w:ilvl w:val="0"/>
          <w:numId w:val="10"/>
        </w:numPr>
        <w:spacing w:before="240" w:after="24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4DDEA61C">
        <w:rPr>
          <w:rFonts w:ascii="Arial" w:eastAsia="Arial" w:hAnsi="Arial" w:cs="Arial"/>
          <w:color w:val="000000" w:themeColor="text1"/>
          <w:sz w:val="22"/>
          <w:szCs w:val="22"/>
        </w:rPr>
        <w:t xml:space="preserve">Media relations </w:t>
      </w:r>
      <w:r w:rsidR="002F7C82">
        <w:rPr>
          <w:rFonts w:ascii="Arial" w:eastAsia="Arial" w:hAnsi="Arial" w:cs="Arial"/>
          <w:color w:val="000000" w:themeColor="text1"/>
          <w:sz w:val="22"/>
          <w:szCs w:val="22"/>
        </w:rPr>
        <w:t xml:space="preserve">– </w:t>
      </w:r>
      <w:r w:rsidR="00A95E68">
        <w:rPr>
          <w:rFonts w:ascii="Arial" w:eastAsia="Arial" w:hAnsi="Arial" w:cs="Arial"/>
          <w:color w:val="000000" w:themeColor="text1"/>
          <w:sz w:val="22"/>
          <w:szCs w:val="22"/>
        </w:rPr>
        <w:t>including coordinating responses to complex and sensitive media enquiries</w:t>
      </w:r>
    </w:p>
    <w:p w14:paraId="309C9353" w14:textId="12C0FAB4" w:rsidR="006324E4" w:rsidRPr="00356BD7" w:rsidRDefault="006324E4" w:rsidP="4DDEA61C">
      <w:pPr>
        <w:pStyle w:val="ListParagraph"/>
        <w:numPr>
          <w:ilvl w:val="0"/>
          <w:numId w:val="10"/>
        </w:numPr>
        <w:spacing w:before="240" w:after="24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4DDEA61C">
        <w:rPr>
          <w:rFonts w:ascii="Arial" w:eastAsia="Arial" w:hAnsi="Arial" w:cs="Arial"/>
          <w:color w:val="000000" w:themeColor="text1"/>
          <w:sz w:val="22"/>
          <w:szCs w:val="22"/>
        </w:rPr>
        <w:t>Project and budget management</w:t>
      </w:r>
      <w:r w:rsidR="0003129D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8E52AC">
        <w:rPr>
          <w:rFonts w:ascii="Arial" w:eastAsia="Arial" w:hAnsi="Arial" w:cs="Arial"/>
          <w:color w:val="000000" w:themeColor="text1"/>
          <w:sz w:val="22"/>
          <w:szCs w:val="22"/>
        </w:rPr>
        <w:t xml:space="preserve">including many nuanced </w:t>
      </w:r>
      <w:r w:rsidR="001E18AD">
        <w:rPr>
          <w:rFonts w:ascii="Arial" w:eastAsia="Arial" w:hAnsi="Arial" w:cs="Arial"/>
          <w:color w:val="000000" w:themeColor="text1"/>
          <w:sz w:val="22"/>
          <w:szCs w:val="22"/>
        </w:rPr>
        <w:t xml:space="preserve">direct marketing initiatives </w:t>
      </w:r>
      <w:r w:rsidR="0054158F">
        <w:rPr>
          <w:rFonts w:ascii="Arial" w:eastAsia="Arial" w:hAnsi="Arial" w:cs="Arial"/>
          <w:color w:val="000000" w:themeColor="text1"/>
          <w:sz w:val="22"/>
          <w:szCs w:val="22"/>
        </w:rPr>
        <w:t xml:space="preserve">with complex financial structures </w:t>
      </w:r>
    </w:p>
    <w:p w14:paraId="2D76FEEE" w14:textId="7F5AB9F7" w:rsidR="003C797E" w:rsidRPr="005322F5" w:rsidRDefault="1116F2BC" w:rsidP="4DDEA61C">
      <w:pPr>
        <w:pStyle w:val="Heading3"/>
        <w:spacing w:before="281" w:after="281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4DDEA61C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EMPLOYMENT </w:t>
      </w:r>
      <w:r w:rsidR="3ADE10CF">
        <w:br/>
      </w:r>
      <w:r w:rsidR="3ADE10CF">
        <w:br/>
      </w:r>
      <w:r w:rsidR="002D3F29" w:rsidRPr="4DDEA61C">
        <w:rPr>
          <w:rFonts w:ascii="Arial" w:eastAsia="Arial" w:hAnsi="Arial" w:cs="Arial"/>
          <w:b/>
          <w:bCs/>
          <w:color w:val="auto"/>
          <w:sz w:val="22"/>
          <w:szCs w:val="22"/>
        </w:rPr>
        <w:t xml:space="preserve">Various temporary roles </w:t>
      </w:r>
      <w:r w:rsidR="003C797E" w:rsidRPr="4DDEA61C">
        <w:rPr>
          <w:rFonts w:ascii="Arial" w:eastAsia="Arial" w:hAnsi="Arial" w:cs="Arial"/>
          <w:b/>
          <w:bCs/>
          <w:color w:val="auto"/>
          <w:sz w:val="22"/>
          <w:szCs w:val="22"/>
        </w:rPr>
        <w:t xml:space="preserve"> </w:t>
      </w:r>
      <w:r w:rsidR="3ADE10CF">
        <w:br/>
      </w:r>
      <w:r w:rsidR="00DB3F6F" w:rsidRPr="4DDEA61C">
        <w:rPr>
          <w:rFonts w:ascii="Arial" w:eastAsia="Arial" w:hAnsi="Arial" w:cs="Arial"/>
          <w:color w:val="000000" w:themeColor="text1"/>
          <w:sz w:val="22"/>
          <w:szCs w:val="22"/>
        </w:rPr>
        <w:t>July</w:t>
      </w:r>
      <w:r w:rsidR="22DC4A79" w:rsidRPr="4DDEA61C">
        <w:rPr>
          <w:rFonts w:ascii="Arial" w:eastAsia="Arial" w:hAnsi="Arial" w:cs="Arial"/>
          <w:color w:val="000000" w:themeColor="text1"/>
          <w:sz w:val="22"/>
          <w:szCs w:val="22"/>
        </w:rPr>
        <w:t xml:space="preserve"> 2025 </w:t>
      </w:r>
      <w:r w:rsidR="02293DB8" w:rsidRPr="4DDEA61C">
        <w:rPr>
          <w:rFonts w:ascii="Arial" w:eastAsia="Arial" w:hAnsi="Arial" w:cs="Arial"/>
          <w:color w:val="000000" w:themeColor="text1"/>
          <w:sz w:val="22"/>
          <w:szCs w:val="22"/>
        </w:rPr>
        <w:t>–</w:t>
      </w:r>
      <w:r w:rsidR="22DC4A79" w:rsidRPr="4DDEA61C">
        <w:rPr>
          <w:rFonts w:ascii="Arial" w:eastAsia="Arial" w:hAnsi="Arial" w:cs="Arial"/>
          <w:color w:val="000000" w:themeColor="text1"/>
          <w:sz w:val="22"/>
          <w:szCs w:val="22"/>
        </w:rPr>
        <w:t xml:space="preserve"> Present</w:t>
      </w:r>
    </w:p>
    <w:p w14:paraId="4DD20F43" w14:textId="38D1478E" w:rsidR="00FA39B4" w:rsidRPr="00FA39B4" w:rsidRDefault="00716FAD" w:rsidP="4DDEA61C">
      <w:pPr>
        <w:pStyle w:val="Heading3"/>
        <w:spacing w:before="281" w:after="281"/>
        <w:rPr>
          <w:rFonts w:ascii="Arial" w:eastAsia="Arial" w:hAnsi="Arial" w:cs="Arial"/>
          <w:color w:val="auto"/>
          <w:sz w:val="22"/>
          <w:szCs w:val="22"/>
        </w:rPr>
      </w:pPr>
      <w:r w:rsidRPr="4DDEA61C">
        <w:rPr>
          <w:rFonts w:ascii="Arial" w:eastAsia="Arial" w:hAnsi="Arial" w:cs="Arial"/>
          <w:color w:val="auto"/>
          <w:sz w:val="22"/>
          <w:szCs w:val="22"/>
        </w:rPr>
        <w:t>To bri</w:t>
      </w:r>
      <w:r w:rsidR="002540E7" w:rsidRPr="4DDEA61C">
        <w:rPr>
          <w:rFonts w:ascii="Arial" w:eastAsia="Arial" w:hAnsi="Arial" w:cs="Arial"/>
          <w:color w:val="auto"/>
          <w:sz w:val="22"/>
          <w:szCs w:val="22"/>
        </w:rPr>
        <w:t>dge the gap between substanti</w:t>
      </w:r>
      <w:r w:rsidR="008F0A4D">
        <w:rPr>
          <w:rFonts w:ascii="Arial" w:eastAsia="Arial" w:hAnsi="Arial" w:cs="Arial"/>
          <w:color w:val="auto"/>
          <w:sz w:val="22"/>
          <w:szCs w:val="22"/>
        </w:rPr>
        <w:t>al</w:t>
      </w:r>
      <w:r w:rsidR="002540E7" w:rsidRPr="4DDEA61C">
        <w:rPr>
          <w:rFonts w:ascii="Arial" w:eastAsia="Arial" w:hAnsi="Arial" w:cs="Arial"/>
          <w:color w:val="auto"/>
          <w:sz w:val="22"/>
          <w:szCs w:val="22"/>
        </w:rPr>
        <w:t xml:space="preserve"> appointments I have undertaken some</w:t>
      </w:r>
      <w:r w:rsidR="0013054A" w:rsidRPr="4DDEA61C">
        <w:rPr>
          <w:rFonts w:ascii="Arial" w:eastAsia="Arial" w:hAnsi="Arial" w:cs="Arial"/>
          <w:color w:val="auto"/>
          <w:sz w:val="22"/>
          <w:szCs w:val="22"/>
        </w:rPr>
        <w:t xml:space="preserve"> temporary local agency work. </w:t>
      </w:r>
    </w:p>
    <w:p w14:paraId="761231BD" w14:textId="7A7A522E" w:rsidR="0032570D" w:rsidRPr="00DB4328" w:rsidRDefault="168AD475" w:rsidP="4DDEA61C">
      <w:pPr>
        <w:pStyle w:val="Heading3"/>
        <w:spacing w:before="281" w:after="281"/>
        <w:rPr>
          <w:rFonts w:ascii="Arial" w:eastAsia="Arial" w:hAnsi="Arial" w:cs="Arial"/>
          <w:b/>
          <w:bCs/>
          <w:color w:val="auto"/>
          <w:sz w:val="22"/>
          <w:szCs w:val="22"/>
        </w:rPr>
      </w:pPr>
      <w:r w:rsidRPr="4DDEA61C">
        <w:rPr>
          <w:rFonts w:ascii="Arial" w:eastAsia="Arial" w:hAnsi="Arial" w:cs="Arial"/>
          <w:b/>
          <w:bCs/>
          <w:color w:val="auto"/>
          <w:sz w:val="22"/>
          <w:szCs w:val="22"/>
        </w:rPr>
        <w:t>S</w:t>
      </w:r>
      <w:r w:rsidR="3DD9D9FA" w:rsidRPr="4DDEA61C">
        <w:rPr>
          <w:rFonts w:ascii="Arial" w:eastAsia="Arial" w:hAnsi="Arial" w:cs="Arial"/>
          <w:b/>
          <w:bCs/>
          <w:color w:val="auto"/>
          <w:sz w:val="22"/>
          <w:szCs w:val="22"/>
        </w:rPr>
        <w:t>enior Communications and Engagement Manager</w:t>
      </w:r>
      <w:r w:rsidR="7AA0B1F4" w:rsidRPr="4DDEA61C">
        <w:rPr>
          <w:rFonts w:ascii="Arial" w:eastAsia="Arial" w:hAnsi="Arial" w:cs="Arial"/>
          <w:b/>
          <w:bCs/>
          <w:color w:val="auto"/>
          <w:sz w:val="22"/>
          <w:szCs w:val="22"/>
        </w:rPr>
        <w:t xml:space="preserve"> for prevention and vaccination</w:t>
      </w:r>
      <w:r>
        <w:br/>
      </w:r>
      <w:r w:rsidR="3DD9D9FA" w:rsidRPr="4DDEA61C">
        <w:rPr>
          <w:rFonts w:ascii="Arial" w:eastAsia="Arial" w:hAnsi="Arial" w:cs="Arial"/>
          <w:b/>
          <w:bCs/>
          <w:color w:val="auto"/>
          <w:sz w:val="22"/>
          <w:szCs w:val="22"/>
        </w:rPr>
        <w:t>NHS North Central London (NCL) Integrated Care Board</w:t>
      </w:r>
      <w:r w:rsidR="19FE57A5" w:rsidRPr="4DDEA61C">
        <w:rPr>
          <w:rFonts w:ascii="Arial" w:eastAsia="Arial" w:hAnsi="Arial" w:cs="Arial"/>
          <w:b/>
          <w:bCs/>
          <w:color w:val="auto"/>
          <w:sz w:val="22"/>
          <w:szCs w:val="22"/>
        </w:rPr>
        <w:t xml:space="preserve"> (ICB)</w:t>
      </w:r>
      <w:r w:rsidR="3DD9D9FA" w:rsidRPr="4DDEA61C">
        <w:rPr>
          <w:rFonts w:ascii="Arial" w:eastAsia="Arial" w:hAnsi="Arial" w:cs="Arial"/>
          <w:b/>
          <w:bCs/>
          <w:color w:val="auto"/>
          <w:sz w:val="22"/>
          <w:szCs w:val="22"/>
        </w:rPr>
        <w:t xml:space="preserve"> </w:t>
      </w:r>
    </w:p>
    <w:p w14:paraId="1F0C4D7C" w14:textId="582A6571" w:rsidR="0032570D" w:rsidRPr="005322F5" w:rsidRDefault="099A01E2" w:rsidP="4DDEA61C">
      <w:pPr>
        <w:pStyle w:val="Heading3"/>
        <w:spacing w:before="281" w:after="281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4DDEA61C">
        <w:rPr>
          <w:rFonts w:ascii="Arial" w:eastAsia="Arial" w:hAnsi="Arial" w:cs="Arial"/>
          <w:color w:val="000000" w:themeColor="text1"/>
          <w:sz w:val="22"/>
          <w:szCs w:val="22"/>
        </w:rPr>
        <w:t>Dec 2020 – July 2025</w:t>
      </w:r>
    </w:p>
    <w:p w14:paraId="4A592CCC" w14:textId="1F1431B2" w:rsidR="0032570D" w:rsidRPr="00DB4328" w:rsidRDefault="00FA2345" w:rsidP="4DDEA61C">
      <w:pPr>
        <w:pStyle w:val="ListParagraph"/>
        <w:numPr>
          <w:ilvl w:val="0"/>
          <w:numId w:val="9"/>
        </w:numPr>
        <w:spacing w:before="240" w:after="24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Led the strategic design and delivery of</w:t>
      </w:r>
      <w:r w:rsidR="00FC5BC1">
        <w:rPr>
          <w:rFonts w:ascii="Arial" w:eastAsia="Arial" w:hAnsi="Arial" w:cs="Arial"/>
          <w:sz w:val="22"/>
          <w:szCs w:val="22"/>
        </w:rPr>
        <w:t xml:space="preserve"> </w:t>
      </w:r>
      <w:r w:rsidR="1F43FADE" w:rsidRPr="4DDEA61C">
        <w:rPr>
          <w:rFonts w:ascii="Arial" w:eastAsia="Arial" w:hAnsi="Arial" w:cs="Arial"/>
          <w:sz w:val="22"/>
          <w:szCs w:val="22"/>
        </w:rPr>
        <w:t xml:space="preserve">multi-borough communications and engagement </w:t>
      </w:r>
      <w:r w:rsidR="2E92E478" w:rsidRPr="4DDEA61C">
        <w:rPr>
          <w:rFonts w:ascii="Arial" w:eastAsia="Arial" w:hAnsi="Arial" w:cs="Arial"/>
          <w:sz w:val="22"/>
          <w:szCs w:val="22"/>
        </w:rPr>
        <w:t xml:space="preserve">campaigns </w:t>
      </w:r>
      <w:r w:rsidR="5AD0869D" w:rsidRPr="4DDEA61C">
        <w:rPr>
          <w:rFonts w:ascii="Arial" w:eastAsia="Arial" w:hAnsi="Arial" w:cs="Arial"/>
          <w:sz w:val="22"/>
          <w:szCs w:val="22"/>
        </w:rPr>
        <w:t>aimed at</w:t>
      </w:r>
      <w:r w:rsidR="2E92E478" w:rsidRPr="4DDEA61C">
        <w:rPr>
          <w:rFonts w:ascii="Arial" w:eastAsia="Arial" w:hAnsi="Arial" w:cs="Arial"/>
          <w:sz w:val="22"/>
          <w:szCs w:val="22"/>
        </w:rPr>
        <w:t xml:space="preserve"> </w:t>
      </w:r>
      <w:r w:rsidR="660196EC" w:rsidRPr="4DDEA61C">
        <w:rPr>
          <w:rFonts w:ascii="Arial" w:eastAsia="Arial" w:hAnsi="Arial" w:cs="Arial"/>
          <w:sz w:val="22"/>
          <w:szCs w:val="22"/>
        </w:rPr>
        <w:t>encouraging adult and childhood vaccination uptake</w:t>
      </w:r>
      <w:r w:rsidR="00F54060" w:rsidRPr="4DDEA61C">
        <w:rPr>
          <w:rFonts w:ascii="Arial" w:eastAsia="Arial" w:hAnsi="Arial" w:cs="Arial"/>
          <w:sz w:val="22"/>
          <w:szCs w:val="22"/>
        </w:rPr>
        <w:t xml:space="preserve"> </w:t>
      </w:r>
      <w:r w:rsidR="0099778F" w:rsidRPr="4DDEA61C">
        <w:rPr>
          <w:rFonts w:ascii="Arial" w:eastAsia="Arial" w:hAnsi="Arial" w:cs="Arial"/>
          <w:sz w:val="22"/>
          <w:szCs w:val="22"/>
        </w:rPr>
        <w:t>acro</w:t>
      </w:r>
      <w:r w:rsidR="00F67DBC" w:rsidRPr="4DDEA61C">
        <w:rPr>
          <w:rFonts w:ascii="Arial" w:eastAsia="Arial" w:hAnsi="Arial" w:cs="Arial"/>
          <w:sz w:val="22"/>
          <w:szCs w:val="22"/>
        </w:rPr>
        <w:t xml:space="preserve">ss five </w:t>
      </w:r>
      <w:r w:rsidR="004D75D0" w:rsidRPr="4DDEA61C">
        <w:rPr>
          <w:rFonts w:ascii="Arial" w:eastAsia="Arial" w:hAnsi="Arial" w:cs="Arial"/>
          <w:sz w:val="22"/>
          <w:szCs w:val="22"/>
        </w:rPr>
        <w:t xml:space="preserve">north London </w:t>
      </w:r>
      <w:r w:rsidR="00F67DBC" w:rsidRPr="4DDEA61C">
        <w:rPr>
          <w:rFonts w:ascii="Arial" w:eastAsia="Arial" w:hAnsi="Arial" w:cs="Arial"/>
          <w:sz w:val="22"/>
          <w:szCs w:val="22"/>
        </w:rPr>
        <w:t>boroughs</w:t>
      </w:r>
      <w:r w:rsidR="004D75D0" w:rsidRPr="4DDEA61C">
        <w:rPr>
          <w:rFonts w:ascii="Arial" w:eastAsia="Arial" w:hAnsi="Arial" w:cs="Arial"/>
          <w:sz w:val="22"/>
          <w:szCs w:val="22"/>
        </w:rPr>
        <w:t>.</w:t>
      </w:r>
      <w:r w:rsidR="00F67DBC" w:rsidRPr="4DDEA61C">
        <w:rPr>
          <w:rFonts w:ascii="Arial" w:eastAsia="Arial" w:hAnsi="Arial" w:cs="Arial"/>
          <w:sz w:val="22"/>
          <w:szCs w:val="22"/>
        </w:rPr>
        <w:t xml:space="preserve"> </w:t>
      </w:r>
    </w:p>
    <w:p w14:paraId="3E846214" w14:textId="621490E6" w:rsidR="00A05060" w:rsidRPr="00DB4328" w:rsidRDefault="000F0B62" w:rsidP="4DDEA61C">
      <w:pPr>
        <w:pStyle w:val="ListParagraph"/>
        <w:numPr>
          <w:ilvl w:val="0"/>
          <w:numId w:val="9"/>
        </w:numPr>
        <w:spacing w:before="240" w:after="240"/>
        <w:rPr>
          <w:rFonts w:ascii="Arial" w:eastAsia="Arial" w:hAnsi="Arial" w:cs="Arial"/>
          <w:sz w:val="22"/>
          <w:szCs w:val="22"/>
        </w:rPr>
      </w:pPr>
      <w:r w:rsidRPr="4DDEA61C">
        <w:rPr>
          <w:rFonts w:ascii="Arial" w:eastAsia="Arial" w:hAnsi="Arial" w:cs="Arial"/>
          <w:sz w:val="22"/>
          <w:szCs w:val="22"/>
        </w:rPr>
        <w:t xml:space="preserve">Implemented </w:t>
      </w:r>
      <w:r w:rsidR="00D44C57" w:rsidRPr="4DDEA61C">
        <w:rPr>
          <w:rFonts w:ascii="Arial" w:eastAsia="Arial" w:hAnsi="Arial" w:cs="Arial"/>
          <w:sz w:val="22"/>
          <w:szCs w:val="22"/>
        </w:rPr>
        <w:t xml:space="preserve">communications and engagement </w:t>
      </w:r>
      <w:r w:rsidR="007E0A78" w:rsidRPr="4DDEA61C">
        <w:rPr>
          <w:rFonts w:ascii="Arial" w:eastAsia="Arial" w:hAnsi="Arial" w:cs="Arial"/>
          <w:sz w:val="22"/>
          <w:szCs w:val="22"/>
        </w:rPr>
        <w:t xml:space="preserve">strategies which achieved </w:t>
      </w:r>
      <w:r w:rsidR="009628E8" w:rsidRPr="4DDEA61C">
        <w:rPr>
          <w:rFonts w:ascii="Arial" w:eastAsia="Arial" w:hAnsi="Arial" w:cs="Arial"/>
          <w:sz w:val="22"/>
          <w:szCs w:val="22"/>
        </w:rPr>
        <w:t xml:space="preserve">a </w:t>
      </w:r>
      <w:r w:rsidR="005F4298" w:rsidRPr="4DDEA61C">
        <w:rPr>
          <w:rFonts w:ascii="Arial" w:eastAsia="Arial" w:hAnsi="Arial" w:cs="Arial"/>
          <w:sz w:val="22"/>
          <w:szCs w:val="22"/>
        </w:rPr>
        <w:t>year-on-year</w:t>
      </w:r>
      <w:r w:rsidR="009628E8" w:rsidRPr="4DDEA61C">
        <w:rPr>
          <w:rFonts w:ascii="Arial" w:eastAsia="Arial" w:hAnsi="Arial" w:cs="Arial"/>
          <w:sz w:val="22"/>
          <w:szCs w:val="22"/>
        </w:rPr>
        <w:t xml:space="preserve"> increase </w:t>
      </w:r>
      <w:r w:rsidR="00A86781" w:rsidRPr="4DDEA61C">
        <w:rPr>
          <w:rFonts w:ascii="Arial" w:eastAsia="Arial" w:hAnsi="Arial" w:cs="Arial"/>
          <w:sz w:val="22"/>
          <w:szCs w:val="22"/>
        </w:rPr>
        <w:t xml:space="preserve">in uptake of COVID-19 and flu vaccinations </w:t>
      </w:r>
    </w:p>
    <w:p w14:paraId="114A6FF4" w14:textId="11A5EDAB" w:rsidR="00A05060" w:rsidRPr="00DB4328" w:rsidRDefault="005F4298" w:rsidP="4DDEA61C">
      <w:pPr>
        <w:pStyle w:val="ListParagraph"/>
        <w:numPr>
          <w:ilvl w:val="0"/>
          <w:numId w:val="9"/>
        </w:numPr>
        <w:spacing w:before="240" w:after="240"/>
        <w:rPr>
          <w:rFonts w:ascii="Arial" w:eastAsia="Arial" w:hAnsi="Arial" w:cs="Arial"/>
          <w:sz w:val="22"/>
          <w:szCs w:val="22"/>
        </w:rPr>
      </w:pPr>
      <w:r w:rsidRPr="4DDEA61C">
        <w:rPr>
          <w:rFonts w:ascii="Arial" w:eastAsia="Arial" w:hAnsi="Arial" w:cs="Arial"/>
          <w:sz w:val="22"/>
          <w:szCs w:val="22"/>
        </w:rPr>
        <w:t xml:space="preserve">Led </w:t>
      </w:r>
      <w:r w:rsidR="044D6194" w:rsidRPr="4DDEA61C">
        <w:rPr>
          <w:rFonts w:ascii="Arial" w:eastAsia="Arial" w:hAnsi="Arial" w:cs="Arial"/>
          <w:sz w:val="22"/>
          <w:szCs w:val="22"/>
        </w:rPr>
        <w:t>multi-agency</w:t>
      </w:r>
      <w:r w:rsidR="68F7E8BB" w:rsidRPr="4DDEA61C">
        <w:rPr>
          <w:rFonts w:ascii="Arial" w:eastAsia="Arial" w:hAnsi="Arial" w:cs="Arial"/>
          <w:sz w:val="22"/>
          <w:szCs w:val="22"/>
        </w:rPr>
        <w:t>,</w:t>
      </w:r>
      <w:r w:rsidR="044D6194" w:rsidRPr="4DDEA61C">
        <w:rPr>
          <w:rFonts w:ascii="Arial" w:eastAsia="Arial" w:hAnsi="Arial" w:cs="Arial"/>
          <w:sz w:val="22"/>
          <w:szCs w:val="22"/>
        </w:rPr>
        <w:t xml:space="preserve"> t</w:t>
      </w:r>
      <w:r w:rsidR="1F43FADE" w:rsidRPr="4DDEA61C">
        <w:rPr>
          <w:rFonts w:ascii="Arial" w:eastAsia="Arial" w:hAnsi="Arial" w:cs="Arial"/>
          <w:sz w:val="22"/>
          <w:szCs w:val="22"/>
        </w:rPr>
        <w:t xml:space="preserve">argeted </w:t>
      </w:r>
      <w:r w:rsidR="46551755" w:rsidRPr="4DDEA61C">
        <w:rPr>
          <w:rFonts w:ascii="Arial" w:eastAsia="Arial" w:hAnsi="Arial" w:cs="Arial"/>
          <w:sz w:val="22"/>
          <w:szCs w:val="22"/>
        </w:rPr>
        <w:t xml:space="preserve">communications </w:t>
      </w:r>
      <w:r w:rsidR="1F43FADE" w:rsidRPr="4DDEA61C">
        <w:rPr>
          <w:rFonts w:ascii="Arial" w:eastAsia="Arial" w:hAnsi="Arial" w:cs="Arial"/>
          <w:sz w:val="22"/>
          <w:szCs w:val="22"/>
        </w:rPr>
        <w:t>campaigns</w:t>
      </w:r>
      <w:r w:rsidR="1149FD0A" w:rsidRPr="4DDEA61C">
        <w:rPr>
          <w:rFonts w:ascii="Arial" w:eastAsia="Arial" w:hAnsi="Arial" w:cs="Arial"/>
          <w:sz w:val="22"/>
          <w:szCs w:val="22"/>
        </w:rPr>
        <w:t xml:space="preserve"> </w:t>
      </w:r>
      <w:r w:rsidR="413A770F" w:rsidRPr="4DDEA61C">
        <w:rPr>
          <w:rFonts w:ascii="Arial" w:eastAsia="Arial" w:hAnsi="Arial" w:cs="Arial"/>
          <w:sz w:val="22"/>
          <w:szCs w:val="22"/>
        </w:rPr>
        <w:t>during times of concern of rising cases of diseases such as measles, pertussis and</w:t>
      </w:r>
      <w:r w:rsidR="4809AC1E" w:rsidRPr="4DDEA61C">
        <w:rPr>
          <w:rFonts w:ascii="Arial" w:eastAsia="Arial" w:hAnsi="Arial" w:cs="Arial"/>
          <w:sz w:val="22"/>
          <w:szCs w:val="22"/>
        </w:rPr>
        <w:t xml:space="preserve"> RSV</w:t>
      </w:r>
      <w:r w:rsidR="00FA3BF9" w:rsidRPr="4DDEA61C">
        <w:rPr>
          <w:rFonts w:ascii="Arial" w:eastAsia="Arial" w:hAnsi="Arial" w:cs="Arial"/>
          <w:sz w:val="22"/>
          <w:szCs w:val="22"/>
        </w:rPr>
        <w:t>.</w:t>
      </w:r>
      <w:r w:rsidR="4809AC1E" w:rsidRPr="4DDEA61C">
        <w:rPr>
          <w:rFonts w:ascii="Arial" w:eastAsia="Arial" w:hAnsi="Arial" w:cs="Arial"/>
          <w:sz w:val="22"/>
          <w:szCs w:val="22"/>
        </w:rPr>
        <w:t xml:space="preserve"> </w:t>
      </w:r>
    </w:p>
    <w:p w14:paraId="7FE952BA" w14:textId="537223F6" w:rsidR="00A05060" w:rsidRPr="00DB4328" w:rsidRDefault="000B015A" w:rsidP="4DDEA61C">
      <w:pPr>
        <w:pStyle w:val="ListParagraph"/>
        <w:numPr>
          <w:ilvl w:val="0"/>
          <w:numId w:val="9"/>
        </w:numPr>
        <w:spacing w:before="240" w:after="240"/>
        <w:rPr>
          <w:rFonts w:ascii="Arial" w:eastAsia="Arial" w:hAnsi="Arial" w:cs="Arial"/>
          <w:sz w:val="22"/>
          <w:szCs w:val="22"/>
        </w:rPr>
      </w:pPr>
      <w:r w:rsidRPr="4DDEA61C">
        <w:rPr>
          <w:rFonts w:ascii="Arial" w:eastAsia="Arial" w:hAnsi="Arial" w:cs="Arial"/>
          <w:sz w:val="22"/>
          <w:szCs w:val="22"/>
        </w:rPr>
        <w:t xml:space="preserve">Managed </w:t>
      </w:r>
      <w:r w:rsidR="007C5DB6" w:rsidRPr="4DDEA61C">
        <w:rPr>
          <w:rFonts w:ascii="Arial" w:eastAsia="Arial" w:hAnsi="Arial" w:cs="Arial"/>
          <w:sz w:val="22"/>
          <w:szCs w:val="22"/>
        </w:rPr>
        <w:t xml:space="preserve">the vaccination </w:t>
      </w:r>
      <w:r w:rsidRPr="4DDEA61C">
        <w:rPr>
          <w:rFonts w:ascii="Arial" w:eastAsia="Arial" w:hAnsi="Arial" w:cs="Arial"/>
          <w:sz w:val="22"/>
          <w:szCs w:val="22"/>
        </w:rPr>
        <w:t xml:space="preserve">communications </w:t>
      </w:r>
      <w:r w:rsidR="007C5DB6" w:rsidRPr="4DDEA61C">
        <w:rPr>
          <w:rFonts w:ascii="Arial" w:eastAsia="Arial" w:hAnsi="Arial" w:cs="Arial"/>
          <w:sz w:val="22"/>
          <w:szCs w:val="22"/>
        </w:rPr>
        <w:t xml:space="preserve">strategy </w:t>
      </w:r>
      <w:r w:rsidR="1F43FADE" w:rsidRPr="4DDEA61C">
        <w:rPr>
          <w:rFonts w:ascii="Arial" w:eastAsia="Arial" w:hAnsi="Arial" w:cs="Arial"/>
          <w:sz w:val="22"/>
          <w:szCs w:val="22"/>
        </w:rPr>
        <w:t>for the ICB’s flagship 18-month 'Your Local Health Team' population health campaign</w:t>
      </w:r>
      <w:r w:rsidR="00120FFA" w:rsidRPr="4DDEA61C">
        <w:rPr>
          <w:rFonts w:ascii="Arial" w:eastAsia="Arial" w:hAnsi="Arial" w:cs="Arial"/>
          <w:sz w:val="22"/>
          <w:szCs w:val="22"/>
        </w:rPr>
        <w:t xml:space="preserve">. </w:t>
      </w:r>
      <w:r w:rsidR="1F43FADE" w:rsidRPr="4DDEA61C">
        <w:rPr>
          <w:rFonts w:ascii="Arial" w:eastAsia="Arial" w:hAnsi="Arial" w:cs="Arial"/>
          <w:sz w:val="22"/>
          <w:szCs w:val="22"/>
        </w:rPr>
        <w:t xml:space="preserve"> </w:t>
      </w:r>
    </w:p>
    <w:p w14:paraId="7B8C2A38" w14:textId="0C1F85A5" w:rsidR="00A05060" w:rsidRPr="00DB4328" w:rsidRDefault="008776FD" w:rsidP="4DDEA61C">
      <w:pPr>
        <w:pStyle w:val="ListParagraph"/>
        <w:numPr>
          <w:ilvl w:val="0"/>
          <w:numId w:val="9"/>
        </w:numPr>
        <w:spacing w:before="240" w:after="240"/>
        <w:rPr>
          <w:rFonts w:ascii="Arial" w:eastAsia="Arial" w:hAnsi="Arial" w:cs="Arial"/>
          <w:sz w:val="22"/>
          <w:szCs w:val="22"/>
        </w:rPr>
      </w:pPr>
      <w:r w:rsidRPr="4DDEA61C">
        <w:rPr>
          <w:rFonts w:ascii="Arial" w:eastAsia="Arial" w:hAnsi="Arial" w:cs="Arial"/>
          <w:sz w:val="22"/>
          <w:szCs w:val="22"/>
        </w:rPr>
        <w:t>Was</w:t>
      </w:r>
      <w:r w:rsidR="00B35B39" w:rsidRPr="4DDEA61C">
        <w:rPr>
          <w:rFonts w:ascii="Arial" w:eastAsia="Arial" w:hAnsi="Arial" w:cs="Arial"/>
          <w:sz w:val="22"/>
          <w:szCs w:val="22"/>
        </w:rPr>
        <w:t xml:space="preserve"> the communications </w:t>
      </w:r>
      <w:r w:rsidR="1F43FADE" w:rsidRPr="4DDEA61C">
        <w:rPr>
          <w:rFonts w:ascii="Arial" w:eastAsia="Arial" w:hAnsi="Arial" w:cs="Arial"/>
          <w:sz w:val="22"/>
          <w:szCs w:val="22"/>
        </w:rPr>
        <w:t>lead for high-</w:t>
      </w:r>
      <w:r w:rsidR="00501202" w:rsidRPr="4DDEA61C">
        <w:rPr>
          <w:rFonts w:ascii="Arial" w:eastAsia="Arial" w:hAnsi="Arial" w:cs="Arial"/>
          <w:sz w:val="22"/>
          <w:szCs w:val="22"/>
        </w:rPr>
        <w:t>profile</w:t>
      </w:r>
      <w:r w:rsidR="1F43FADE" w:rsidRPr="4DDEA61C">
        <w:rPr>
          <w:rFonts w:ascii="Arial" w:eastAsia="Arial" w:hAnsi="Arial" w:cs="Arial"/>
          <w:sz w:val="22"/>
          <w:szCs w:val="22"/>
        </w:rPr>
        <w:t xml:space="preserve"> royal and ministerial visits, producing briefing materials, coordinating multi-agency planning sessions, and managing visit</w:t>
      </w:r>
      <w:r w:rsidRPr="4DDEA61C">
        <w:rPr>
          <w:rFonts w:ascii="Arial" w:eastAsia="Arial" w:hAnsi="Arial" w:cs="Arial"/>
          <w:sz w:val="22"/>
          <w:szCs w:val="22"/>
        </w:rPr>
        <w:t>s on the day</w:t>
      </w:r>
      <w:r w:rsidR="00FA0859" w:rsidRPr="4DDEA61C">
        <w:rPr>
          <w:rFonts w:ascii="Arial" w:eastAsia="Arial" w:hAnsi="Arial" w:cs="Arial"/>
          <w:sz w:val="22"/>
          <w:szCs w:val="22"/>
        </w:rPr>
        <w:t>.</w:t>
      </w:r>
    </w:p>
    <w:p w14:paraId="2EC54487" w14:textId="770C44C0" w:rsidR="00A05060" w:rsidRPr="00DB4328" w:rsidRDefault="0176EAD0" w:rsidP="4DDEA61C">
      <w:pPr>
        <w:pStyle w:val="ListParagraph"/>
        <w:numPr>
          <w:ilvl w:val="0"/>
          <w:numId w:val="9"/>
        </w:numPr>
        <w:spacing w:before="240" w:after="240"/>
        <w:rPr>
          <w:rFonts w:ascii="Arial" w:eastAsia="Arial" w:hAnsi="Arial" w:cs="Arial"/>
          <w:sz w:val="22"/>
          <w:szCs w:val="22"/>
        </w:rPr>
      </w:pPr>
      <w:r w:rsidRPr="4DDEA61C">
        <w:rPr>
          <w:rStyle w:val="Strong"/>
          <w:rFonts w:ascii="Arial" w:eastAsia="Arial" w:hAnsi="Arial" w:cs="Arial"/>
          <w:b w:val="0"/>
          <w:bCs w:val="0"/>
          <w:sz w:val="22"/>
          <w:szCs w:val="22"/>
        </w:rPr>
        <w:t xml:space="preserve">Oversaw </w:t>
      </w:r>
      <w:r w:rsidR="2200EC44" w:rsidRPr="4DDEA61C">
        <w:rPr>
          <w:rStyle w:val="Strong"/>
          <w:rFonts w:ascii="Arial" w:eastAsia="Arial" w:hAnsi="Arial" w:cs="Arial"/>
          <w:b w:val="0"/>
          <w:bCs w:val="0"/>
          <w:sz w:val="22"/>
          <w:szCs w:val="22"/>
        </w:rPr>
        <w:t xml:space="preserve">the </w:t>
      </w:r>
      <w:r w:rsidRPr="4DDEA61C">
        <w:rPr>
          <w:rStyle w:val="Strong"/>
          <w:rFonts w:ascii="Arial" w:eastAsia="Arial" w:hAnsi="Arial" w:cs="Arial"/>
          <w:b w:val="0"/>
          <w:bCs w:val="0"/>
          <w:sz w:val="22"/>
          <w:szCs w:val="22"/>
        </w:rPr>
        <w:t>safeguarding communications strategy and risk monitoring</w:t>
      </w:r>
      <w:r w:rsidRPr="4DDEA61C">
        <w:rPr>
          <w:rFonts w:ascii="Arial" w:eastAsia="Arial" w:hAnsi="Arial" w:cs="Arial"/>
          <w:sz w:val="22"/>
          <w:szCs w:val="22"/>
        </w:rPr>
        <w:t>, preparing crisis communication plans for sensitive cases likely to attract media or stakeholder attention</w:t>
      </w:r>
      <w:r w:rsidR="004928F3" w:rsidRPr="4DDEA61C">
        <w:rPr>
          <w:rFonts w:ascii="Arial" w:eastAsia="Arial" w:hAnsi="Arial" w:cs="Arial"/>
          <w:sz w:val="22"/>
          <w:szCs w:val="22"/>
        </w:rPr>
        <w:t>.</w:t>
      </w:r>
    </w:p>
    <w:p w14:paraId="32DEA512" w14:textId="39665C77" w:rsidR="00004A00" w:rsidRPr="00DB4328" w:rsidRDefault="1F38B7DD" w:rsidP="4DDEA61C">
      <w:pPr>
        <w:spacing w:before="240" w:after="240"/>
        <w:rPr>
          <w:rFonts w:ascii="Arial" w:eastAsia="Arial" w:hAnsi="Arial" w:cs="Arial"/>
          <w:i/>
          <w:iCs/>
          <w:sz w:val="22"/>
          <w:szCs w:val="22"/>
        </w:rPr>
      </w:pPr>
      <w:r w:rsidRPr="4DDEA61C">
        <w:rPr>
          <w:rFonts w:ascii="Arial" w:eastAsia="Arial" w:hAnsi="Arial" w:cs="Arial"/>
          <w:b/>
          <w:bCs/>
          <w:sz w:val="22"/>
          <w:szCs w:val="22"/>
        </w:rPr>
        <w:t xml:space="preserve">Communications </w:t>
      </w:r>
      <w:r w:rsidR="2F2987F0" w:rsidRPr="4DDEA61C">
        <w:rPr>
          <w:rFonts w:ascii="Arial" w:eastAsia="Arial" w:hAnsi="Arial" w:cs="Arial"/>
          <w:b/>
          <w:bCs/>
          <w:sz w:val="22"/>
          <w:szCs w:val="22"/>
        </w:rPr>
        <w:t>and</w:t>
      </w:r>
      <w:r w:rsidRPr="4DDEA61C">
        <w:rPr>
          <w:rFonts w:ascii="Arial" w:eastAsia="Arial" w:hAnsi="Arial" w:cs="Arial"/>
          <w:b/>
          <w:bCs/>
          <w:sz w:val="22"/>
          <w:szCs w:val="22"/>
        </w:rPr>
        <w:t xml:space="preserve"> Engagement Manager</w:t>
      </w:r>
      <w:r w:rsidR="00150626" w:rsidRPr="4DDEA61C">
        <w:rPr>
          <w:rFonts w:ascii="Arial" w:eastAsia="Arial" w:hAnsi="Arial" w:cs="Arial"/>
          <w:b/>
          <w:bCs/>
          <w:sz w:val="22"/>
          <w:szCs w:val="22"/>
        </w:rPr>
        <w:t xml:space="preserve"> (Interim</w:t>
      </w:r>
      <w:r w:rsidR="00004A00" w:rsidRPr="4DDEA61C">
        <w:rPr>
          <w:rFonts w:ascii="Arial" w:eastAsia="Arial" w:hAnsi="Arial" w:cs="Arial"/>
          <w:b/>
          <w:bCs/>
          <w:sz w:val="22"/>
          <w:szCs w:val="22"/>
        </w:rPr>
        <w:t xml:space="preserve"> roles</w:t>
      </w:r>
      <w:r w:rsidR="00150626" w:rsidRPr="4DDEA61C">
        <w:rPr>
          <w:rFonts w:ascii="Arial" w:eastAsia="Arial" w:hAnsi="Arial" w:cs="Arial"/>
          <w:b/>
          <w:bCs/>
          <w:sz w:val="22"/>
          <w:szCs w:val="22"/>
        </w:rPr>
        <w:t>)</w:t>
      </w:r>
      <w:r>
        <w:br/>
      </w:r>
      <w:r w:rsidRPr="4DDEA61C">
        <w:rPr>
          <w:rFonts w:ascii="Arial" w:eastAsia="Arial" w:hAnsi="Arial" w:cs="Arial"/>
          <w:b/>
          <w:bCs/>
          <w:sz w:val="22"/>
          <w:szCs w:val="22"/>
        </w:rPr>
        <w:t>NHS N</w:t>
      </w:r>
      <w:r w:rsidR="7864E786" w:rsidRPr="4DDEA61C">
        <w:rPr>
          <w:rFonts w:ascii="Arial" w:eastAsia="Arial" w:hAnsi="Arial" w:cs="Arial"/>
          <w:b/>
          <w:bCs/>
          <w:sz w:val="22"/>
          <w:szCs w:val="22"/>
        </w:rPr>
        <w:t>orthwest London C</w:t>
      </w:r>
      <w:r w:rsidR="600C33A6" w:rsidRPr="4DDEA61C">
        <w:rPr>
          <w:rFonts w:ascii="Arial" w:eastAsia="Arial" w:hAnsi="Arial" w:cs="Arial"/>
          <w:b/>
          <w:bCs/>
          <w:sz w:val="22"/>
          <w:szCs w:val="22"/>
        </w:rPr>
        <w:t xml:space="preserve">linical </w:t>
      </w:r>
      <w:r w:rsidR="7864E786" w:rsidRPr="4DDEA61C">
        <w:rPr>
          <w:rFonts w:ascii="Arial" w:eastAsia="Arial" w:hAnsi="Arial" w:cs="Arial"/>
          <w:b/>
          <w:bCs/>
          <w:sz w:val="22"/>
          <w:szCs w:val="22"/>
        </w:rPr>
        <w:t>C</w:t>
      </w:r>
      <w:r w:rsidR="34190F2F" w:rsidRPr="4DDEA61C">
        <w:rPr>
          <w:rFonts w:ascii="Arial" w:eastAsia="Arial" w:hAnsi="Arial" w:cs="Arial"/>
          <w:b/>
          <w:bCs/>
          <w:sz w:val="22"/>
          <w:szCs w:val="22"/>
        </w:rPr>
        <w:t xml:space="preserve">ommissioning </w:t>
      </w:r>
      <w:r w:rsidR="7864E786" w:rsidRPr="4DDEA61C">
        <w:rPr>
          <w:rFonts w:ascii="Arial" w:eastAsia="Arial" w:hAnsi="Arial" w:cs="Arial"/>
          <w:b/>
          <w:bCs/>
          <w:sz w:val="22"/>
          <w:szCs w:val="22"/>
        </w:rPr>
        <w:t>G</w:t>
      </w:r>
      <w:r w:rsidR="31BB4D07" w:rsidRPr="4DDEA61C">
        <w:rPr>
          <w:rFonts w:ascii="Arial" w:eastAsia="Arial" w:hAnsi="Arial" w:cs="Arial"/>
          <w:b/>
          <w:bCs/>
          <w:sz w:val="22"/>
          <w:szCs w:val="22"/>
        </w:rPr>
        <w:t>roups (CCGs)</w:t>
      </w:r>
      <w:r w:rsidR="215D35F7" w:rsidRPr="4DDEA61C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7CEA30D" w:rsidRPr="4DDEA61C">
        <w:rPr>
          <w:rFonts w:ascii="Arial" w:eastAsia="Arial" w:hAnsi="Arial" w:cs="Arial"/>
          <w:b/>
          <w:bCs/>
          <w:sz w:val="22"/>
          <w:szCs w:val="22"/>
        </w:rPr>
        <w:t>and</w:t>
      </w:r>
      <w:r w:rsidRPr="4DDEA61C">
        <w:rPr>
          <w:rFonts w:ascii="Arial" w:eastAsia="Arial" w:hAnsi="Arial" w:cs="Arial"/>
          <w:b/>
          <w:bCs/>
          <w:sz w:val="22"/>
          <w:szCs w:val="22"/>
        </w:rPr>
        <w:t xml:space="preserve"> Hammersmith </w:t>
      </w:r>
      <w:r w:rsidR="1B58CCE9" w:rsidRPr="4DDEA61C">
        <w:rPr>
          <w:rFonts w:ascii="Arial" w:eastAsia="Arial" w:hAnsi="Arial" w:cs="Arial"/>
          <w:b/>
          <w:bCs/>
          <w:sz w:val="22"/>
          <w:szCs w:val="22"/>
        </w:rPr>
        <w:t>and</w:t>
      </w:r>
      <w:r w:rsidRPr="4DDEA61C">
        <w:rPr>
          <w:rFonts w:ascii="Arial" w:eastAsia="Arial" w:hAnsi="Arial" w:cs="Arial"/>
          <w:b/>
          <w:bCs/>
          <w:sz w:val="22"/>
          <w:szCs w:val="22"/>
        </w:rPr>
        <w:t xml:space="preserve"> Fulham CCG</w:t>
      </w:r>
      <w:r>
        <w:br/>
      </w:r>
      <w:r w:rsidRPr="4DDEA61C">
        <w:rPr>
          <w:rFonts w:ascii="Arial" w:eastAsia="Arial" w:hAnsi="Arial" w:cs="Arial"/>
          <w:sz w:val="22"/>
          <w:szCs w:val="22"/>
        </w:rPr>
        <w:t xml:space="preserve"> Mar 2020 – Dec 2020</w:t>
      </w:r>
    </w:p>
    <w:p w14:paraId="08630C2F" w14:textId="0AD123B3" w:rsidR="00004A00" w:rsidRPr="00DB4328" w:rsidRDefault="001959C6" w:rsidP="4DDEA61C">
      <w:pPr>
        <w:pStyle w:val="ListParagraph"/>
        <w:numPr>
          <w:ilvl w:val="0"/>
          <w:numId w:val="8"/>
        </w:numPr>
        <w:spacing w:before="240" w:after="240"/>
        <w:rPr>
          <w:rFonts w:ascii="Arial" w:eastAsia="Arial" w:hAnsi="Arial" w:cs="Arial"/>
          <w:sz w:val="22"/>
          <w:szCs w:val="22"/>
          <w:lang w:val="en-US"/>
        </w:rPr>
      </w:pPr>
      <w:r w:rsidRPr="001959C6">
        <w:rPr>
          <w:rFonts w:ascii="Arial" w:eastAsia="Arial" w:hAnsi="Arial" w:cs="Arial"/>
          <w:sz w:val="22"/>
          <w:szCs w:val="22"/>
        </w:rPr>
        <w:t>Developed narrative frameworks and key messages shaping public understanding</w:t>
      </w:r>
      <w:r w:rsidR="6E1EADE7" w:rsidRPr="4DDEA61C">
        <w:rPr>
          <w:rFonts w:ascii="Arial" w:eastAsia="Arial" w:hAnsi="Arial" w:cs="Arial"/>
          <w:sz w:val="22"/>
          <w:szCs w:val="22"/>
          <w:lang w:val="en-US"/>
        </w:rPr>
        <w:t xml:space="preserve"> </w:t>
      </w:r>
      <w:r w:rsidR="008F47E2">
        <w:rPr>
          <w:rFonts w:ascii="Arial" w:eastAsia="Arial" w:hAnsi="Arial" w:cs="Arial"/>
          <w:sz w:val="22"/>
          <w:szCs w:val="22"/>
          <w:lang w:val="en-US"/>
        </w:rPr>
        <w:t xml:space="preserve">of </w:t>
      </w:r>
      <w:r w:rsidR="6E1EADE7" w:rsidRPr="4DDEA61C">
        <w:rPr>
          <w:rFonts w:ascii="Arial" w:eastAsia="Arial" w:hAnsi="Arial" w:cs="Arial"/>
          <w:sz w:val="22"/>
          <w:szCs w:val="22"/>
          <w:lang w:val="en-US"/>
        </w:rPr>
        <w:t xml:space="preserve">COVID-19 and flu managing </w:t>
      </w:r>
      <w:r w:rsidR="008F47E2">
        <w:rPr>
          <w:rFonts w:ascii="Arial" w:eastAsia="Arial" w:hAnsi="Arial" w:cs="Arial"/>
          <w:sz w:val="22"/>
          <w:szCs w:val="22"/>
          <w:lang w:val="en-US"/>
        </w:rPr>
        <w:t xml:space="preserve">campaign </w:t>
      </w:r>
      <w:r w:rsidR="6E1EADE7" w:rsidRPr="4DDEA61C">
        <w:rPr>
          <w:rFonts w:ascii="Arial" w:eastAsia="Arial" w:hAnsi="Arial" w:cs="Arial"/>
          <w:sz w:val="22"/>
          <w:szCs w:val="22"/>
          <w:lang w:val="en-US"/>
        </w:rPr>
        <w:t xml:space="preserve">delivery across </w:t>
      </w:r>
      <w:r w:rsidR="205DF360" w:rsidRPr="4DDEA61C">
        <w:rPr>
          <w:rFonts w:ascii="Arial" w:eastAsia="Arial" w:hAnsi="Arial" w:cs="Arial"/>
          <w:sz w:val="22"/>
          <w:szCs w:val="22"/>
          <w:lang w:val="en-US"/>
        </w:rPr>
        <w:t xml:space="preserve">multiple </w:t>
      </w:r>
      <w:r w:rsidR="6E1EADE7" w:rsidRPr="4DDEA61C">
        <w:rPr>
          <w:rFonts w:ascii="Arial" w:eastAsia="Arial" w:hAnsi="Arial" w:cs="Arial"/>
          <w:sz w:val="22"/>
          <w:szCs w:val="22"/>
          <w:lang w:val="en-US"/>
        </w:rPr>
        <w:t>channels and communications products.</w:t>
      </w:r>
    </w:p>
    <w:p w14:paraId="44B49E91" w14:textId="47D39443" w:rsidR="00004A00" w:rsidRPr="00DB4328" w:rsidRDefault="6E1EADE7" w:rsidP="4DDEA61C">
      <w:pPr>
        <w:pStyle w:val="ListParagraph"/>
        <w:numPr>
          <w:ilvl w:val="0"/>
          <w:numId w:val="8"/>
        </w:numPr>
        <w:spacing w:before="240" w:after="240"/>
        <w:rPr>
          <w:rFonts w:ascii="Arial" w:eastAsia="Arial" w:hAnsi="Arial" w:cs="Arial"/>
          <w:sz w:val="22"/>
          <w:szCs w:val="22"/>
          <w:lang w:val="en-US"/>
        </w:rPr>
      </w:pPr>
      <w:r w:rsidRPr="4DDEA61C">
        <w:rPr>
          <w:rFonts w:ascii="Arial" w:eastAsia="Arial" w:hAnsi="Arial" w:cs="Arial"/>
          <w:sz w:val="22"/>
          <w:szCs w:val="22"/>
          <w:lang w:val="en-US"/>
        </w:rPr>
        <w:lastRenderedPageBreak/>
        <w:t>Led virtual public engagement, including AGMs and focus groups, to co-design campaigns and consult on service changes</w:t>
      </w:r>
      <w:r w:rsidR="035CD6C8" w:rsidRPr="4DDEA61C">
        <w:rPr>
          <w:rFonts w:ascii="Arial" w:eastAsia="Arial" w:hAnsi="Arial" w:cs="Arial"/>
          <w:sz w:val="22"/>
          <w:szCs w:val="22"/>
          <w:lang w:val="en-US"/>
        </w:rPr>
        <w:t xml:space="preserve"> </w:t>
      </w:r>
      <w:r w:rsidRPr="4DDEA61C">
        <w:rPr>
          <w:rFonts w:ascii="Arial" w:eastAsia="Arial" w:hAnsi="Arial" w:cs="Arial"/>
          <w:sz w:val="22"/>
          <w:szCs w:val="22"/>
          <w:lang w:val="en-US"/>
        </w:rPr>
        <w:t>focused on reducing health inequalities through community collaboration.</w:t>
      </w:r>
    </w:p>
    <w:p w14:paraId="2B0A6063" w14:textId="2ACC6107" w:rsidR="0032570D" w:rsidRPr="00DB4328" w:rsidRDefault="400B7394" w:rsidP="4DDEA61C">
      <w:pPr>
        <w:spacing w:before="240" w:after="240"/>
        <w:rPr>
          <w:rFonts w:ascii="Arial" w:eastAsia="Arial" w:hAnsi="Arial" w:cs="Arial"/>
          <w:sz w:val="22"/>
          <w:szCs w:val="22"/>
        </w:rPr>
      </w:pPr>
      <w:r w:rsidRPr="4DDEA61C">
        <w:rPr>
          <w:rFonts w:ascii="Arial" w:eastAsia="Arial" w:hAnsi="Arial" w:cs="Arial"/>
          <w:b/>
          <w:bCs/>
          <w:sz w:val="22"/>
          <w:szCs w:val="22"/>
        </w:rPr>
        <w:t>NHS Barnet CCG</w:t>
      </w:r>
      <w:r>
        <w:br/>
      </w:r>
      <w:r w:rsidRPr="001D5BB2">
        <w:rPr>
          <w:rFonts w:ascii="Arial" w:eastAsia="Arial" w:hAnsi="Arial" w:cs="Arial"/>
          <w:i/>
          <w:iCs/>
          <w:sz w:val="22"/>
          <w:szCs w:val="22"/>
        </w:rPr>
        <w:t xml:space="preserve"> Aug 2018 – Mar 2020</w:t>
      </w:r>
    </w:p>
    <w:p w14:paraId="1966D727" w14:textId="68597484" w:rsidR="00004A00" w:rsidRPr="00DB4328" w:rsidRDefault="6E1EADE7" w:rsidP="4DDEA61C">
      <w:pPr>
        <w:pStyle w:val="ListParagraph"/>
        <w:numPr>
          <w:ilvl w:val="0"/>
          <w:numId w:val="7"/>
        </w:numPr>
        <w:spacing w:before="240" w:after="240"/>
        <w:rPr>
          <w:rFonts w:ascii="Arial" w:eastAsia="Arial" w:hAnsi="Arial" w:cs="Arial"/>
          <w:sz w:val="22"/>
          <w:szCs w:val="22"/>
        </w:rPr>
      </w:pPr>
      <w:r w:rsidRPr="4DDEA61C">
        <w:rPr>
          <w:rFonts w:ascii="Arial" w:eastAsia="Arial" w:hAnsi="Arial" w:cs="Arial"/>
          <w:sz w:val="22"/>
          <w:szCs w:val="22"/>
        </w:rPr>
        <w:t xml:space="preserve">Senior communications and engagement </w:t>
      </w:r>
      <w:r w:rsidR="7FEDDC2C" w:rsidRPr="4DDEA61C">
        <w:rPr>
          <w:rFonts w:ascii="Arial" w:eastAsia="Arial" w:hAnsi="Arial" w:cs="Arial"/>
          <w:sz w:val="22"/>
          <w:szCs w:val="22"/>
        </w:rPr>
        <w:t>manager</w:t>
      </w:r>
      <w:r w:rsidR="1FA10D07" w:rsidRPr="4DDEA61C">
        <w:rPr>
          <w:rFonts w:ascii="Arial" w:eastAsia="Arial" w:hAnsi="Arial" w:cs="Arial"/>
          <w:sz w:val="22"/>
          <w:szCs w:val="22"/>
        </w:rPr>
        <w:t xml:space="preserve"> </w:t>
      </w:r>
      <w:r w:rsidR="4226399C" w:rsidRPr="4DDEA61C">
        <w:rPr>
          <w:rFonts w:ascii="Arial" w:eastAsia="Arial" w:hAnsi="Arial" w:cs="Arial"/>
          <w:sz w:val="22"/>
          <w:szCs w:val="22"/>
        </w:rPr>
        <w:t xml:space="preserve">ensuring patient views were factored into decisions about </w:t>
      </w:r>
      <w:r w:rsidR="7EFCB772" w:rsidRPr="4DDEA61C">
        <w:rPr>
          <w:rFonts w:ascii="Arial" w:eastAsia="Arial" w:hAnsi="Arial" w:cs="Arial"/>
          <w:sz w:val="22"/>
          <w:szCs w:val="22"/>
        </w:rPr>
        <w:t>the commissioning of local health services</w:t>
      </w:r>
      <w:r w:rsidR="580E0BEB" w:rsidRPr="4DDEA61C">
        <w:rPr>
          <w:rFonts w:ascii="Arial" w:eastAsia="Arial" w:hAnsi="Arial" w:cs="Arial"/>
          <w:sz w:val="22"/>
          <w:szCs w:val="22"/>
        </w:rPr>
        <w:t>.</w:t>
      </w:r>
      <w:r w:rsidR="2C38F1C1" w:rsidRPr="4DDEA61C">
        <w:rPr>
          <w:rFonts w:ascii="Arial" w:eastAsia="Arial" w:hAnsi="Arial" w:cs="Arial"/>
          <w:sz w:val="22"/>
          <w:szCs w:val="22"/>
        </w:rPr>
        <w:t xml:space="preserve"> </w:t>
      </w:r>
    </w:p>
    <w:p w14:paraId="088E860C" w14:textId="51C647CC" w:rsidR="00004A00" w:rsidRPr="00DB4328" w:rsidRDefault="6E1EADE7" w:rsidP="4DDEA61C">
      <w:pPr>
        <w:pStyle w:val="ListParagraph"/>
        <w:numPr>
          <w:ilvl w:val="0"/>
          <w:numId w:val="7"/>
        </w:numPr>
        <w:spacing w:before="240" w:after="240"/>
        <w:rPr>
          <w:rFonts w:ascii="Arial" w:eastAsia="Arial" w:hAnsi="Arial" w:cs="Arial"/>
          <w:sz w:val="22"/>
          <w:szCs w:val="22"/>
        </w:rPr>
      </w:pPr>
      <w:r w:rsidRPr="4DDEA61C">
        <w:rPr>
          <w:rFonts w:ascii="Arial" w:eastAsia="Arial" w:hAnsi="Arial" w:cs="Arial"/>
          <w:sz w:val="22"/>
          <w:szCs w:val="22"/>
        </w:rPr>
        <w:t>Improved CCG’s NHS England equalities rating from amber to green by submitting targeted engagement evidence that demonstrated inclusive practice.</w:t>
      </w:r>
    </w:p>
    <w:p w14:paraId="50BD3D05" w14:textId="7DB30ACD" w:rsidR="0032570D" w:rsidRPr="00DB4328" w:rsidRDefault="400B7394" w:rsidP="4DDEA61C">
      <w:pPr>
        <w:spacing w:before="240" w:after="240"/>
        <w:rPr>
          <w:rFonts w:ascii="Arial" w:eastAsia="Arial" w:hAnsi="Arial" w:cs="Arial"/>
          <w:sz w:val="22"/>
          <w:szCs w:val="22"/>
        </w:rPr>
      </w:pPr>
      <w:r w:rsidRPr="4DDEA61C">
        <w:rPr>
          <w:rFonts w:ascii="Arial" w:eastAsia="Arial" w:hAnsi="Arial" w:cs="Arial"/>
          <w:b/>
          <w:bCs/>
          <w:sz w:val="22"/>
          <w:szCs w:val="22"/>
        </w:rPr>
        <w:t>West London CCG – Grenfell Recovery Team</w:t>
      </w:r>
      <w:r>
        <w:br/>
      </w:r>
      <w:r w:rsidRPr="4DDEA61C">
        <w:rPr>
          <w:rFonts w:ascii="Arial" w:eastAsia="Arial" w:hAnsi="Arial" w:cs="Arial"/>
          <w:sz w:val="22"/>
          <w:szCs w:val="22"/>
        </w:rPr>
        <w:t xml:space="preserve"> </w:t>
      </w:r>
      <w:r w:rsidRPr="4DDEA61C">
        <w:rPr>
          <w:rFonts w:ascii="Arial" w:eastAsia="Arial" w:hAnsi="Arial" w:cs="Arial"/>
          <w:i/>
          <w:iCs/>
          <w:sz w:val="22"/>
          <w:szCs w:val="22"/>
        </w:rPr>
        <w:t>Sep 2017 – Aug 2018</w:t>
      </w:r>
    </w:p>
    <w:p w14:paraId="16367A5B" w14:textId="67906DAD" w:rsidR="00004A00" w:rsidRPr="00DB4328" w:rsidRDefault="6E1EADE7" w:rsidP="4DDEA61C">
      <w:pPr>
        <w:pStyle w:val="ListParagraph"/>
        <w:numPr>
          <w:ilvl w:val="0"/>
          <w:numId w:val="6"/>
        </w:numPr>
        <w:spacing w:before="240" w:after="240"/>
        <w:rPr>
          <w:rFonts w:ascii="Arial" w:eastAsia="Arial" w:hAnsi="Arial" w:cs="Arial"/>
          <w:sz w:val="22"/>
          <w:szCs w:val="22"/>
        </w:rPr>
      </w:pPr>
      <w:r w:rsidRPr="4DDEA61C">
        <w:rPr>
          <w:rFonts w:ascii="Arial" w:eastAsia="Arial" w:hAnsi="Arial" w:cs="Arial"/>
          <w:sz w:val="22"/>
          <w:szCs w:val="22"/>
        </w:rPr>
        <w:t xml:space="preserve">Led </w:t>
      </w:r>
      <w:r w:rsidR="0626C2C5" w:rsidRPr="4DDEA61C">
        <w:rPr>
          <w:rFonts w:ascii="Arial" w:eastAsia="Arial" w:hAnsi="Arial" w:cs="Arial"/>
          <w:sz w:val="22"/>
          <w:szCs w:val="22"/>
        </w:rPr>
        <w:t xml:space="preserve">advertising, </w:t>
      </w:r>
      <w:r w:rsidRPr="4DDEA61C">
        <w:rPr>
          <w:rFonts w:ascii="Arial" w:eastAsia="Arial" w:hAnsi="Arial" w:cs="Arial"/>
          <w:sz w:val="22"/>
          <w:szCs w:val="22"/>
        </w:rPr>
        <w:t>digital</w:t>
      </w:r>
      <w:r w:rsidR="0C165752" w:rsidRPr="4DDEA61C">
        <w:rPr>
          <w:rFonts w:ascii="Arial" w:eastAsia="Arial" w:hAnsi="Arial" w:cs="Arial"/>
          <w:sz w:val="22"/>
          <w:szCs w:val="22"/>
        </w:rPr>
        <w:t xml:space="preserve"> and print</w:t>
      </w:r>
      <w:r w:rsidRPr="4DDEA61C">
        <w:rPr>
          <w:rFonts w:ascii="Arial" w:eastAsia="Arial" w:hAnsi="Arial" w:cs="Arial"/>
          <w:sz w:val="22"/>
          <w:szCs w:val="22"/>
        </w:rPr>
        <w:t xml:space="preserve"> communications and community engagement in the year following the Grenfell Tower fire, </w:t>
      </w:r>
      <w:r w:rsidR="0360D9BB" w:rsidRPr="4DDEA61C">
        <w:rPr>
          <w:rFonts w:ascii="Arial" w:eastAsia="Arial" w:hAnsi="Arial" w:cs="Arial"/>
          <w:sz w:val="22"/>
          <w:szCs w:val="22"/>
        </w:rPr>
        <w:t>signposting to essential services</w:t>
      </w:r>
      <w:r w:rsidRPr="4DDEA61C">
        <w:rPr>
          <w:rFonts w:ascii="Arial" w:eastAsia="Arial" w:hAnsi="Arial" w:cs="Arial"/>
          <w:sz w:val="22"/>
          <w:szCs w:val="22"/>
        </w:rPr>
        <w:t xml:space="preserve"> during a critical recovery period.</w:t>
      </w:r>
    </w:p>
    <w:p w14:paraId="0C81F39B" w14:textId="585DDE54" w:rsidR="00004A00" w:rsidRDefault="00004A00" w:rsidP="4DDEA61C">
      <w:pPr>
        <w:pStyle w:val="ListParagraph"/>
        <w:numPr>
          <w:ilvl w:val="0"/>
          <w:numId w:val="6"/>
        </w:numPr>
        <w:spacing w:before="240" w:after="240"/>
        <w:rPr>
          <w:rFonts w:ascii="Arial" w:eastAsia="Arial" w:hAnsi="Arial" w:cs="Arial"/>
          <w:sz w:val="22"/>
          <w:szCs w:val="22"/>
        </w:rPr>
      </w:pPr>
      <w:r w:rsidRPr="4DDEA61C">
        <w:rPr>
          <w:rFonts w:ascii="Arial" w:eastAsia="Arial" w:hAnsi="Arial" w:cs="Arial"/>
          <w:sz w:val="22"/>
          <w:szCs w:val="22"/>
        </w:rPr>
        <w:t>Managed media relations, stakeholder reporting, and campaign budgets across a diverse communications portfolio, ensuring accountability and value for money.</w:t>
      </w:r>
    </w:p>
    <w:p w14:paraId="05950D92" w14:textId="54FAD6B2" w:rsidR="00A97404" w:rsidRPr="00DB4328" w:rsidRDefault="00A97404" w:rsidP="4DDEA61C">
      <w:pPr>
        <w:pStyle w:val="ListParagraph"/>
        <w:numPr>
          <w:ilvl w:val="0"/>
          <w:numId w:val="6"/>
        </w:numPr>
        <w:spacing w:before="240" w:after="24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Led community engagement including </w:t>
      </w:r>
      <w:r w:rsidR="004B640E">
        <w:rPr>
          <w:rFonts w:ascii="Arial" w:eastAsia="Arial" w:hAnsi="Arial" w:cs="Arial"/>
          <w:sz w:val="22"/>
          <w:szCs w:val="22"/>
        </w:rPr>
        <w:t xml:space="preserve">an event co-designed by the Youth Council with artiste Professor Green as guest speaker. </w:t>
      </w:r>
    </w:p>
    <w:p w14:paraId="32DFB46C" w14:textId="245EB25B" w:rsidR="0032570D" w:rsidRPr="00DB4328" w:rsidRDefault="00C91D6F" w:rsidP="4DDEA61C">
      <w:pPr>
        <w:spacing w:before="240" w:after="240"/>
        <w:rPr>
          <w:rFonts w:ascii="Arial" w:eastAsia="Arial" w:hAnsi="Arial" w:cs="Arial"/>
          <w:sz w:val="22"/>
          <w:szCs w:val="22"/>
        </w:rPr>
      </w:pPr>
      <w:r w:rsidRPr="4DDEA61C">
        <w:rPr>
          <w:rFonts w:ascii="Arial" w:eastAsia="Arial" w:hAnsi="Arial" w:cs="Arial"/>
          <w:b/>
          <w:bCs/>
          <w:sz w:val="22"/>
          <w:szCs w:val="22"/>
        </w:rPr>
        <w:t xml:space="preserve">NHS </w:t>
      </w:r>
      <w:r w:rsidR="400B7394" w:rsidRPr="4DDEA61C">
        <w:rPr>
          <w:rFonts w:ascii="Arial" w:eastAsia="Arial" w:hAnsi="Arial" w:cs="Arial"/>
          <w:b/>
          <w:bCs/>
          <w:sz w:val="22"/>
          <w:szCs w:val="22"/>
        </w:rPr>
        <w:t>Barnet CCG</w:t>
      </w:r>
      <w:r>
        <w:br/>
      </w:r>
      <w:r w:rsidR="400B7394" w:rsidRPr="4DDEA61C">
        <w:rPr>
          <w:rFonts w:ascii="Arial" w:eastAsia="Arial" w:hAnsi="Arial" w:cs="Arial"/>
          <w:sz w:val="22"/>
          <w:szCs w:val="22"/>
        </w:rPr>
        <w:t xml:space="preserve"> </w:t>
      </w:r>
      <w:r w:rsidR="400B7394" w:rsidRPr="4DDEA61C">
        <w:rPr>
          <w:rFonts w:ascii="Arial" w:eastAsia="Arial" w:hAnsi="Arial" w:cs="Arial"/>
          <w:i/>
          <w:iCs/>
          <w:sz w:val="22"/>
          <w:szCs w:val="22"/>
        </w:rPr>
        <w:t>Feb 2016 – Sep 2017</w:t>
      </w:r>
    </w:p>
    <w:p w14:paraId="796A9C0D" w14:textId="2ACC73B2" w:rsidR="00004A00" w:rsidRDefault="6E1EADE7" w:rsidP="4DDEA61C">
      <w:pPr>
        <w:pStyle w:val="ListParagraph"/>
        <w:numPr>
          <w:ilvl w:val="0"/>
          <w:numId w:val="5"/>
        </w:numPr>
        <w:spacing w:before="240" w:after="240"/>
        <w:rPr>
          <w:rFonts w:ascii="Arial" w:eastAsia="Arial" w:hAnsi="Arial" w:cs="Arial"/>
          <w:sz w:val="22"/>
          <w:szCs w:val="22"/>
        </w:rPr>
      </w:pPr>
      <w:r w:rsidRPr="4DDEA61C">
        <w:rPr>
          <w:rFonts w:ascii="Arial" w:eastAsia="Arial" w:hAnsi="Arial" w:cs="Arial"/>
          <w:sz w:val="22"/>
          <w:szCs w:val="22"/>
        </w:rPr>
        <w:t>Led communications and community engagement, ensuring patient voices shaped the planning and commissioning of local health services.</w:t>
      </w:r>
    </w:p>
    <w:p w14:paraId="41CC2C29" w14:textId="2A00A1EA" w:rsidR="00640984" w:rsidRPr="00DB4328" w:rsidRDefault="00640984" w:rsidP="4DDEA61C">
      <w:pPr>
        <w:pStyle w:val="ListParagraph"/>
        <w:numPr>
          <w:ilvl w:val="0"/>
          <w:numId w:val="5"/>
        </w:numPr>
        <w:spacing w:before="240" w:after="24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Led the production of the 2016</w:t>
      </w:r>
      <w:r w:rsidR="00E6169E">
        <w:rPr>
          <w:rFonts w:ascii="Arial" w:eastAsia="Arial" w:hAnsi="Arial" w:cs="Arial"/>
          <w:sz w:val="22"/>
          <w:szCs w:val="22"/>
        </w:rPr>
        <w:t>-17 annual report, commissioning all narrative and financial content and meeting all legal re</w:t>
      </w:r>
      <w:r w:rsidR="001D5BB2">
        <w:rPr>
          <w:rFonts w:ascii="Arial" w:eastAsia="Arial" w:hAnsi="Arial" w:cs="Arial"/>
          <w:sz w:val="22"/>
          <w:szCs w:val="22"/>
        </w:rPr>
        <w:t xml:space="preserve">quirements for submission. </w:t>
      </w:r>
    </w:p>
    <w:p w14:paraId="355D8C4F" w14:textId="4B2B9D2A" w:rsidR="0032570D" w:rsidRPr="00DB4328" w:rsidRDefault="5FA08E34" w:rsidP="4DDEA61C">
      <w:pPr>
        <w:spacing w:before="240" w:after="240"/>
        <w:rPr>
          <w:rFonts w:ascii="Arial" w:eastAsia="Arial" w:hAnsi="Arial" w:cs="Arial"/>
          <w:sz w:val="22"/>
          <w:szCs w:val="22"/>
        </w:rPr>
      </w:pPr>
      <w:r w:rsidRPr="4DDEA61C">
        <w:rPr>
          <w:rFonts w:ascii="Arial" w:eastAsia="Arial" w:hAnsi="Arial" w:cs="Arial"/>
          <w:b/>
          <w:bCs/>
          <w:sz w:val="22"/>
          <w:szCs w:val="22"/>
        </w:rPr>
        <w:t xml:space="preserve">Internal </w:t>
      </w:r>
      <w:r w:rsidR="400B7394" w:rsidRPr="4DDEA61C">
        <w:rPr>
          <w:rFonts w:ascii="Arial" w:eastAsia="Arial" w:hAnsi="Arial" w:cs="Arial"/>
          <w:b/>
          <w:bCs/>
          <w:sz w:val="22"/>
          <w:szCs w:val="22"/>
        </w:rPr>
        <w:t>Communications Manager</w:t>
      </w:r>
      <w:r w:rsidR="00DB4328" w:rsidRPr="4DDEA61C">
        <w:rPr>
          <w:rFonts w:ascii="Arial" w:eastAsia="Arial" w:hAnsi="Arial" w:cs="Arial"/>
          <w:sz w:val="22"/>
          <w:szCs w:val="22"/>
        </w:rPr>
        <w:t xml:space="preserve"> </w:t>
      </w:r>
      <w:r w:rsidR="00DB4328" w:rsidRPr="4DDEA61C">
        <w:rPr>
          <w:rFonts w:ascii="Arial" w:eastAsia="Arial" w:hAnsi="Arial" w:cs="Arial"/>
          <w:b/>
          <w:bCs/>
          <w:sz w:val="22"/>
          <w:szCs w:val="22"/>
        </w:rPr>
        <w:t xml:space="preserve">(Interim roles) </w:t>
      </w:r>
      <w:r>
        <w:br/>
      </w:r>
      <w:r w:rsidR="400B7394" w:rsidRPr="4DDEA61C">
        <w:rPr>
          <w:rFonts w:ascii="Arial" w:eastAsia="Arial" w:hAnsi="Arial" w:cs="Arial"/>
          <w:b/>
          <w:bCs/>
          <w:sz w:val="22"/>
          <w:szCs w:val="22"/>
        </w:rPr>
        <w:t>Cambridgeshire &amp; Peterborough NHS FT</w:t>
      </w:r>
      <w:r>
        <w:br/>
      </w:r>
      <w:r w:rsidR="400B7394" w:rsidRPr="4DDEA61C">
        <w:rPr>
          <w:rFonts w:ascii="Arial" w:eastAsia="Arial" w:hAnsi="Arial" w:cs="Arial"/>
          <w:sz w:val="22"/>
          <w:szCs w:val="22"/>
        </w:rPr>
        <w:t xml:space="preserve"> </w:t>
      </w:r>
      <w:r w:rsidR="400B7394" w:rsidRPr="4DDEA61C">
        <w:rPr>
          <w:rFonts w:ascii="Arial" w:eastAsia="Arial" w:hAnsi="Arial" w:cs="Arial"/>
          <w:i/>
          <w:iCs/>
          <w:sz w:val="22"/>
          <w:szCs w:val="22"/>
        </w:rPr>
        <w:t>Nov 2015 – Feb 2016</w:t>
      </w:r>
    </w:p>
    <w:p w14:paraId="27A17D65" w14:textId="6594402D" w:rsidR="7C2F0C97" w:rsidRPr="00DB4328" w:rsidRDefault="6D5194BE" w:rsidP="4DDEA61C">
      <w:pPr>
        <w:pStyle w:val="ListParagraph"/>
        <w:numPr>
          <w:ilvl w:val="0"/>
          <w:numId w:val="4"/>
        </w:numPr>
        <w:spacing w:before="240" w:after="240"/>
        <w:rPr>
          <w:rFonts w:ascii="Arial" w:eastAsia="Arial" w:hAnsi="Arial" w:cs="Arial"/>
          <w:sz w:val="22"/>
          <w:szCs w:val="22"/>
        </w:rPr>
      </w:pPr>
      <w:r w:rsidRPr="4DDEA61C">
        <w:rPr>
          <w:rFonts w:ascii="Arial" w:eastAsia="Arial" w:hAnsi="Arial" w:cs="Arial"/>
          <w:sz w:val="22"/>
          <w:szCs w:val="22"/>
        </w:rPr>
        <w:t xml:space="preserve">Connected with key internal staff to co-design </w:t>
      </w:r>
      <w:r w:rsidR="6E1EADE7" w:rsidRPr="4DDEA61C">
        <w:rPr>
          <w:rFonts w:ascii="Arial" w:eastAsia="Arial" w:hAnsi="Arial" w:cs="Arial"/>
          <w:sz w:val="22"/>
          <w:szCs w:val="22"/>
        </w:rPr>
        <w:t xml:space="preserve">internal communications </w:t>
      </w:r>
      <w:r w:rsidR="520BEA5A" w:rsidRPr="4DDEA61C">
        <w:rPr>
          <w:rFonts w:ascii="Arial" w:eastAsia="Arial" w:hAnsi="Arial" w:cs="Arial"/>
          <w:sz w:val="22"/>
          <w:szCs w:val="22"/>
        </w:rPr>
        <w:t>campaigns including the development and launch of refreshed organisation values</w:t>
      </w:r>
      <w:r w:rsidR="0EB1B082" w:rsidRPr="4DDEA61C">
        <w:rPr>
          <w:rFonts w:ascii="Arial" w:eastAsia="Arial" w:hAnsi="Arial" w:cs="Arial"/>
          <w:sz w:val="22"/>
          <w:szCs w:val="22"/>
        </w:rPr>
        <w:t xml:space="preserve"> </w:t>
      </w:r>
      <w:r w:rsidR="2A59186A" w:rsidRPr="4DDEA61C">
        <w:rPr>
          <w:rFonts w:ascii="Arial" w:eastAsia="Arial" w:hAnsi="Arial" w:cs="Arial"/>
          <w:sz w:val="22"/>
          <w:szCs w:val="22"/>
        </w:rPr>
        <w:t>and staff recognition and reward scheme</w:t>
      </w:r>
      <w:r w:rsidR="48FFE2B9" w:rsidRPr="4DDEA61C">
        <w:rPr>
          <w:rFonts w:ascii="Arial" w:eastAsia="Arial" w:hAnsi="Arial" w:cs="Arial"/>
          <w:sz w:val="22"/>
          <w:szCs w:val="22"/>
        </w:rPr>
        <w:t xml:space="preserve">s working across multiple sites striving to achieve a ‘one organisation’ feel among staff. </w:t>
      </w:r>
      <w:r w:rsidR="1DDBDDD7" w:rsidRPr="4DDEA61C">
        <w:rPr>
          <w:rFonts w:ascii="Arial" w:eastAsia="Arial" w:hAnsi="Arial" w:cs="Arial"/>
          <w:sz w:val="22"/>
          <w:szCs w:val="22"/>
        </w:rPr>
        <w:t xml:space="preserve">  </w:t>
      </w:r>
    </w:p>
    <w:p w14:paraId="6BC28D52" w14:textId="41B920CA" w:rsidR="0032570D" w:rsidRPr="00DB4328" w:rsidRDefault="400B7394" w:rsidP="4DDEA61C">
      <w:pPr>
        <w:spacing w:before="240" w:after="240"/>
        <w:rPr>
          <w:rFonts w:ascii="Arial" w:eastAsia="Arial" w:hAnsi="Arial" w:cs="Arial"/>
          <w:sz w:val="22"/>
          <w:szCs w:val="22"/>
        </w:rPr>
      </w:pPr>
      <w:r w:rsidRPr="4DDEA61C">
        <w:rPr>
          <w:rFonts w:ascii="Arial" w:eastAsia="Arial" w:hAnsi="Arial" w:cs="Arial"/>
          <w:b/>
          <w:bCs/>
          <w:sz w:val="22"/>
          <w:szCs w:val="22"/>
        </w:rPr>
        <w:t>Dept. for Business, Innovation &amp; Skills</w:t>
      </w:r>
      <w:r>
        <w:br/>
      </w:r>
      <w:r w:rsidRPr="4DDEA61C">
        <w:rPr>
          <w:rFonts w:ascii="Arial" w:eastAsia="Arial" w:hAnsi="Arial" w:cs="Arial"/>
          <w:sz w:val="22"/>
          <w:szCs w:val="22"/>
        </w:rPr>
        <w:t xml:space="preserve"> </w:t>
      </w:r>
      <w:r w:rsidRPr="4DDEA61C">
        <w:rPr>
          <w:rFonts w:ascii="Arial" w:eastAsia="Arial" w:hAnsi="Arial" w:cs="Arial"/>
          <w:i/>
          <w:iCs/>
          <w:sz w:val="22"/>
          <w:szCs w:val="22"/>
        </w:rPr>
        <w:t>Aug 2014 – Nov 2015</w:t>
      </w:r>
    </w:p>
    <w:p w14:paraId="70D588AD" w14:textId="51B239C7" w:rsidR="00004A00" w:rsidRPr="00DB4328" w:rsidRDefault="6E1EADE7" w:rsidP="4DDEA61C">
      <w:pPr>
        <w:pStyle w:val="ListParagraph"/>
        <w:numPr>
          <w:ilvl w:val="0"/>
          <w:numId w:val="3"/>
        </w:numPr>
        <w:spacing w:before="240" w:after="240"/>
        <w:rPr>
          <w:rFonts w:ascii="Arial" w:eastAsia="Arial" w:hAnsi="Arial" w:cs="Arial"/>
          <w:sz w:val="22"/>
          <w:szCs w:val="22"/>
        </w:rPr>
      </w:pPr>
      <w:r w:rsidRPr="4DDEA61C">
        <w:rPr>
          <w:rFonts w:ascii="Arial" w:eastAsia="Arial" w:hAnsi="Arial" w:cs="Arial"/>
          <w:sz w:val="22"/>
          <w:szCs w:val="22"/>
        </w:rPr>
        <w:t xml:space="preserve">Advised directors and teams on internal programmes and messaging, ensuring alignment with the Department’s </w:t>
      </w:r>
      <w:r w:rsidR="6492087F" w:rsidRPr="4DDEA61C">
        <w:rPr>
          <w:rFonts w:ascii="Arial" w:eastAsia="Arial" w:hAnsi="Arial" w:cs="Arial"/>
          <w:sz w:val="22"/>
          <w:szCs w:val="22"/>
        </w:rPr>
        <w:t>i</w:t>
      </w:r>
      <w:r w:rsidRPr="4DDEA61C">
        <w:rPr>
          <w:rFonts w:ascii="Arial" w:eastAsia="Arial" w:hAnsi="Arial" w:cs="Arial"/>
          <w:sz w:val="22"/>
          <w:szCs w:val="22"/>
        </w:rPr>
        <w:t xml:space="preserve">nternal </w:t>
      </w:r>
      <w:r w:rsidR="169B826B" w:rsidRPr="4DDEA61C">
        <w:rPr>
          <w:rFonts w:ascii="Arial" w:eastAsia="Arial" w:hAnsi="Arial" w:cs="Arial"/>
          <w:sz w:val="22"/>
          <w:szCs w:val="22"/>
        </w:rPr>
        <w:t>c</w:t>
      </w:r>
      <w:r w:rsidRPr="4DDEA61C">
        <w:rPr>
          <w:rFonts w:ascii="Arial" w:eastAsia="Arial" w:hAnsi="Arial" w:cs="Arial"/>
          <w:sz w:val="22"/>
          <w:szCs w:val="22"/>
        </w:rPr>
        <w:t xml:space="preserve">ommunications </w:t>
      </w:r>
      <w:r w:rsidR="0096657E" w:rsidRPr="4DDEA61C">
        <w:rPr>
          <w:rFonts w:ascii="Arial" w:eastAsia="Arial" w:hAnsi="Arial" w:cs="Arial"/>
          <w:sz w:val="22"/>
          <w:szCs w:val="22"/>
        </w:rPr>
        <w:t>s</w:t>
      </w:r>
      <w:r w:rsidRPr="4DDEA61C">
        <w:rPr>
          <w:rFonts w:ascii="Arial" w:eastAsia="Arial" w:hAnsi="Arial" w:cs="Arial"/>
          <w:sz w:val="22"/>
          <w:szCs w:val="22"/>
        </w:rPr>
        <w:t>trategy and insights from channel audits.</w:t>
      </w:r>
    </w:p>
    <w:p w14:paraId="4B083B64" w14:textId="19F2A5B0" w:rsidR="0032570D" w:rsidRPr="00DB4328" w:rsidRDefault="400B7394" w:rsidP="4DDEA61C">
      <w:pPr>
        <w:spacing w:before="240" w:after="240"/>
        <w:rPr>
          <w:rFonts w:ascii="Arial" w:eastAsia="Arial" w:hAnsi="Arial" w:cs="Arial"/>
          <w:sz w:val="22"/>
          <w:szCs w:val="22"/>
        </w:rPr>
      </w:pPr>
      <w:r w:rsidRPr="4DDEA61C">
        <w:rPr>
          <w:rFonts w:ascii="Arial" w:eastAsia="Arial" w:hAnsi="Arial" w:cs="Arial"/>
          <w:b/>
          <w:bCs/>
          <w:sz w:val="22"/>
          <w:szCs w:val="22"/>
        </w:rPr>
        <w:t xml:space="preserve">Other </w:t>
      </w:r>
      <w:r w:rsidR="1A4567DE" w:rsidRPr="4DDEA61C">
        <w:rPr>
          <w:rFonts w:ascii="Arial" w:eastAsia="Arial" w:hAnsi="Arial" w:cs="Arial"/>
          <w:b/>
          <w:bCs/>
          <w:sz w:val="22"/>
          <w:szCs w:val="22"/>
        </w:rPr>
        <w:t>r</w:t>
      </w:r>
      <w:r w:rsidRPr="4DDEA61C">
        <w:rPr>
          <w:rFonts w:ascii="Arial" w:eastAsia="Arial" w:hAnsi="Arial" w:cs="Arial"/>
          <w:b/>
          <w:bCs/>
          <w:sz w:val="22"/>
          <w:szCs w:val="22"/>
        </w:rPr>
        <w:t>oles</w:t>
      </w:r>
      <w:r w:rsidRPr="4DDEA61C">
        <w:rPr>
          <w:rFonts w:ascii="Arial" w:eastAsia="Arial" w:hAnsi="Arial" w:cs="Arial"/>
          <w:sz w:val="22"/>
          <w:szCs w:val="22"/>
        </w:rPr>
        <w:t>:</w:t>
      </w:r>
    </w:p>
    <w:p w14:paraId="74EE8C0B" w14:textId="3A9FEA41" w:rsidR="0032570D" w:rsidRPr="00DB4328" w:rsidRDefault="53D0706D" w:rsidP="4DDEA61C">
      <w:pPr>
        <w:pStyle w:val="ListParagraph"/>
        <w:numPr>
          <w:ilvl w:val="0"/>
          <w:numId w:val="2"/>
        </w:numPr>
        <w:spacing w:before="240" w:after="240"/>
        <w:rPr>
          <w:rFonts w:ascii="Arial" w:eastAsia="Arial" w:hAnsi="Arial" w:cs="Arial"/>
          <w:sz w:val="22"/>
          <w:szCs w:val="22"/>
        </w:rPr>
      </w:pPr>
      <w:r w:rsidRPr="4DDEA61C">
        <w:rPr>
          <w:rFonts w:ascii="Arial" w:eastAsia="Arial" w:hAnsi="Arial" w:cs="Arial"/>
          <w:sz w:val="22"/>
          <w:szCs w:val="22"/>
        </w:rPr>
        <w:t xml:space="preserve">Internal Communications Manager at both the </w:t>
      </w:r>
      <w:r w:rsidR="400B7394" w:rsidRPr="4DDEA61C">
        <w:rPr>
          <w:rFonts w:ascii="Arial" w:eastAsia="Arial" w:hAnsi="Arial" w:cs="Arial"/>
          <w:sz w:val="22"/>
          <w:szCs w:val="22"/>
        </w:rPr>
        <w:t>IPCC (now IPOC)</w:t>
      </w:r>
      <w:r w:rsidR="774F1DB4" w:rsidRPr="4DDEA61C">
        <w:rPr>
          <w:rFonts w:ascii="Arial" w:eastAsia="Arial" w:hAnsi="Arial" w:cs="Arial"/>
          <w:sz w:val="22"/>
          <w:szCs w:val="22"/>
        </w:rPr>
        <w:t xml:space="preserve"> and </w:t>
      </w:r>
      <w:r w:rsidR="400B7394" w:rsidRPr="4DDEA61C">
        <w:rPr>
          <w:rFonts w:ascii="Arial" w:eastAsia="Arial" w:hAnsi="Arial" w:cs="Arial"/>
          <w:sz w:val="22"/>
          <w:szCs w:val="22"/>
        </w:rPr>
        <w:t>Whittington Health</w:t>
      </w:r>
    </w:p>
    <w:p w14:paraId="7F6A3580" w14:textId="2C19A453" w:rsidR="1BE337DC" w:rsidRDefault="1BE337DC" w:rsidP="4DDEA61C">
      <w:pPr>
        <w:pStyle w:val="Heading3"/>
        <w:spacing w:before="281" w:after="281"/>
      </w:pPr>
      <w:r w:rsidRPr="4DDEA61C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EDUCATION</w:t>
      </w:r>
    </w:p>
    <w:p w14:paraId="3321DBCB" w14:textId="5504FDB4" w:rsidR="0032570D" w:rsidRPr="00DB4328" w:rsidRDefault="520722F8" w:rsidP="4DDEA61C">
      <w:pPr>
        <w:pStyle w:val="ListParagraph"/>
        <w:numPr>
          <w:ilvl w:val="0"/>
          <w:numId w:val="1"/>
        </w:numPr>
        <w:spacing w:before="240" w:after="240"/>
        <w:rPr>
          <w:rFonts w:ascii="Arial" w:eastAsia="Arial" w:hAnsi="Arial" w:cs="Arial"/>
          <w:sz w:val="22"/>
          <w:szCs w:val="22"/>
        </w:rPr>
      </w:pPr>
      <w:r w:rsidRPr="4DDEA61C">
        <w:rPr>
          <w:rFonts w:ascii="Arial" w:eastAsia="Arial" w:hAnsi="Arial" w:cs="Arial"/>
          <w:b/>
          <w:bCs/>
          <w:sz w:val="22"/>
          <w:szCs w:val="22"/>
        </w:rPr>
        <w:t>BSc (Hons) Media Technology</w:t>
      </w:r>
      <w:r w:rsidRPr="4DDEA61C">
        <w:rPr>
          <w:rFonts w:ascii="Arial" w:eastAsia="Arial" w:hAnsi="Arial" w:cs="Arial"/>
          <w:sz w:val="22"/>
          <w:szCs w:val="22"/>
        </w:rPr>
        <w:t xml:space="preserve"> – Leeds Metropolitan University</w:t>
      </w:r>
    </w:p>
    <w:p w14:paraId="5E5787A5" w14:textId="4DF52C53" w:rsidR="0032570D" w:rsidRPr="00DB4328" w:rsidRDefault="520722F8" w:rsidP="4DDEA61C">
      <w:pPr>
        <w:pStyle w:val="ListParagraph"/>
        <w:numPr>
          <w:ilvl w:val="0"/>
          <w:numId w:val="1"/>
        </w:numPr>
        <w:spacing w:before="240" w:after="240"/>
        <w:rPr>
          <w:rFonts w:ascii="Arial" w:eastAsia="Arial" w:hAnsi="Arial" w:cs="Arial"/>
          <w:sz w:val="22"/>
          <w:szCs w:val="22"/>
        </w:rPr>
      </w:pPr>
      <w:r w:rsidRPr="4DDEA61C">
        <w:rPr>
          <w:rFonts w:ascii="Arial" w:eastAsia="Arial" w:hAnsi="Arial" w:cs="Arial"/>
          <w:b/>
          <w:bCs/>
          <w:sz w:val="22"/>
          <w:szCs w:val="22"/>
        </w:rPr>
        <w:t>CDVEC Cert in Audio Engineering &amp; Multi-Media</w:t>
      </w:r>
      <w:r w:rsidRPr="4DDEA61C">
        <w:rPr>
          <w:rFonts w:ascii="Arial" w:eastAsia="Arial" w:hAnsi="Arial" w:cs="Arial"/>
          <w:sz w:val="22"/>
          <w:szCs w:val="22"/>
        </w:rPr>
        <w:t xml:space="preserve"> </w:t>
      </w:r>
      <w:r w:rsidR="0096657E" w:rsidRPr="4DDEA61C">
        <w:rPr>
          <w:rFonts w:ascii="Arial" w:eastAsia="Arial" w:hAnsi="Arial" w:cs="Arial"/>
          <w:b/>
          <w:bCs/>
          <w:sz w:val="22"/>
          <w:szCs w:val="22"/>
        </w:rPr>
        <w:t xml:space="preserve">for the music industry </w:t>
      </w:r>
      <w:r w:rsidRPr="4DDEA61C">
        <w:rPr>
          <w:rFonts w:ascii="Arial" w:eastAsia="Arial" w:hAnsi="Arial" w:cs="Arial"/>
          <w:sz w:val="22"/>
          <w:szCs w:val="22"/>
        </w:rPr>
        <w:t xml:space="preserve">– </w:t>
      </w:r>
      <w:r w:rsidR="0096657E" w:rsidRPr="4DDEA61C">
        <w:rPr>
          <w:rFonts w:ascii="Arial" w:eastAsia="Arial" w:hAnsi="Arial" w:cs="Arial"/>
          <w:sz w:val="22"/>
          <w:szCs w:val="22"/>
        </w:rPr>
        <w:t xml:space="preserve">Ballyfermot College, </w:t>
      </w:r>
      <w:r w:rsidRPr="4DDEA61C">
        <w:rPr>
          <w:rFonts w:ascii="Arial" w:eastAsia="Arial" w:hAnsi="Arial" w:cs="Arial"/>
          <w:sz w:val="22"/>
          <w:szCs w:val="22"/>
        </w:rPr>
        <w:t>Dublin</w:t>
      </w:r>
    </w:p>
    <w:sectPr w:rsidR="0032570D" w:rsidRPr="00DB4328" w:rsidSect="00CE4709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F1B7D"/>
    <w:multiLevelType w:val="hybridMultilevel"/>
    <w:tmpl w:val="CA84D24C"/>
    <w:lvl w:ilvl="0" w:tplc="454CF2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5A3AA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D6EB1E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4EF45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7DA2B0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2385C8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7E2CBC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8AE67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95421B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61F796"/>
    <w:multiLevelType w:val="hybridMultilevel"/>
    <w:tmpl w:val="D40C8D74"/>
    <w:lvl w:ilvl="0" w:tplc="1B423D7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212565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852439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3D0BFD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2A06A4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836DD3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4E4C4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52AF53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790014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59134E"/>
    <w:multiLevelType w:val="hybridMultilevel"/>
    <w:tmpl w:val="F710E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262CF"/>
    <w:multiLevelType w:val="hybridMultilevel"/>
    <w:tmpl w:val="2FAE7E5A"/>
    <w:lvl w:ilvl="0" w:tplc="B08C7C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836D71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72886F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FF468F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C073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104A8C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77E7F3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B965CD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91CC2D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9ECB6B"/>
    <w:multiLevelType w:val="hybridMultilevel"/>
    <w:tmpl w:val="D322432A"/>
    <w:lvl w:ilvl="0" w:tplc="FD2882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EF4E39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528F12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5788B5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940CA9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038834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43E66C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92855E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774D0A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3120072"/>
    <w:multiLevelType w:val="hybridMultilevel"/>
    <w:tmpl w:val="9EBE8CF6"/>
    <w:lvl w:ilvl="0" w:tplc="232831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E6ABB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11AE9A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0EEBE3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9A6B9F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4382EA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A4C189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DBCA09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93AE15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A7225C"/>
    <w:multiLevelType w:val="multilevel"/>
    <w:tmpl w:val="A5844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1B4B7C"/>
    <w:multiLevelType w:val="hybridMultilevel"/>
    <w:tmpl w:val="5E927FAC"/>
    <w:lvl w:ilvl="0" w:tplc="810053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7FC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6A6B75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74A0B5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1A8F1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0EC763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7F84B8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E48EC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530BDD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0D534BE"/>
    <w:multiLevelType w:val="hybridMultilevel"/>
    <w:tmpl w:val="064AC4AC"/>
    <w:lvl w:ilvl="0" w:tplc="8CE802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66C89C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322E812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FCC56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6707B6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FD28A4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70FF5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A722DB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CF2993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29E9F82"/>
    <w:multiLevelType w:val="hybridMultilevel"/>
    <w:tmpl w:val="AC1C5190"/>
    <w:lvl w:ilvl="0" w:tplc="60B6C4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6DA6E2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9703AA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0F8D92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70A9D3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BCC608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E284ED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2DEEB6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573E67D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C7882EE"/>
    <w:multiLevelType w:val="hybridMultilevel"/>
    <w:tmpl w:val="A2DA0E2C"/>
    <w:lvl w:ilvl="0" w:tplc="055E44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3209D1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73AB22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BAC41E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D92793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BC031C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3DE6CE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E46920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5E8DD8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FF30F9F"/>
    <w:multiLevelType w:val="hybridMultilevel"/>
    <w:tmpl w:val="55B46C92"/>
    <w:lvl w:ilvl="0" w:tplc="820697A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9A2830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03E94D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858422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B709FA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320001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D047C2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5D0FB1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0EC5EC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36623320">
    <w:abstractNumId w:val="8"/>
  </w:num>
  <w:num w:numId="2" w16cid:durableId="1138575806">
    <w:abstractNumId w:val="9"/>
  </w:num>
  <w:num w:numId="3" w16cid:durableId="2006204617">
    <w:abstractNumId w:val="4"/>
  </w:num>
  <w:num w:numId="4" w16cid:durableId="87697107">
    <w:abstractNumId w:val="11"/>
  </w:num>
  <w:num w:numId="5" w16cid:durableId="1483740090">
    <w:abstractNumId w:val="10"/>
  </w:num>
  <w:num w:numId="6" w16cid:durableId="538471346">
    <w:abstractNumId w:val="0"/>
  </w:num>
  <w:num w:numId="7" w16cid:durableId="1573157256">
    <w:abstractNumId w:val="5"/>
  </w:num>
  <w:num w:numId="8" w16cid:durableId="1154103391">
    <w:abstractNumId w:val="3"/>
  </w:num>
  <w:num w:numId="9" w16cid:durableId="392388099">
    <w:abstractNumId w:val="1"/>
  </w:num>
  <w:num w:numId="10" w16cid:durableId="1629123211">
    <w:abstractNumId w:val="7"/>
  </w:num>
  <w:num w:numId="11" w16cid:durableId="875700166">
    <w:abstractNumId w:val="6"/>
  </w:num>
  <w:num w:numId="12" w16cid:durableId="10965581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PWAFVersion" w:val="5.0"/>
  </w:docVars>
  <w:rsids>
    <w:rsidRoot w:val="6F366124"/>
    <w:rsid w:val="00004A00"/>
    <w:rsid w:val="0003129D"/>
    <w:rsid w:val="00033098"/>
    <w:rsid w:val="00047230"/>
    <w:rsid w:val="0006355A"/>
    <w:rsid w:val="000B015A"/>
    <w:rsid w:val="000C695B"/>
    <w:rsid w:val="000D67DA"/>
    <w:rsid w:val="000F0B62"/>
    <w:rsid w:val="001152B4"/>
    <w:rsid w:val="001161EA"/>
    <w:rsid w:val="00120FFA"/>
    <w:rsid w:val="0013054A"/>
    <w:rsid w:val="00150626"/>
    <w:rsid w:val="00173B9E"/>
    <w:rsid w:val="001959C6"/>
    <w:rsid w:val="001977EC"/>
    <w:rsid w:val="001A2743"/>
    <w:rsid w:val="001A7A42"/>
    <w:rsid w:val="001C12BF"/>
    <w:rsid w:val="001D5BB2"/>
    <w:rsid w:val="001E18AD"/>
    <w:rsid w:val="00236476"/>
    <w:rsid w:val="002540E7"/>
    <w:rsid w:val="002904E1"/>
    <w:rsid w:val="002D3F29"/>
    <w:rsid w:val="002F7C82"/>
    <w:rsid w:val="00301976"/>
    <w:rsid w:val="0032570D"/>
    <w:rsid w:val="00356BD7"/>
    <w:rsid w:val="00380358"/>
    <w:rsid w:val="003C797E"/>
    <w:rsid w:val="003F3FEF"/>
    <w:rsid w:val="004231C6"/>
    <w:rsid w:val="00424033"/>
    <w:rsid w:val="00474E9A"/>
    <w:rsid w:val="004928F3"/>
    <w:rsid w:val="004974C8"/>
    <w:rsid w:val="004B640E"/>
    <w:rsid w:val="004B6D0B"/>
    <w:rsid w:val="004D75D0"/>
    <w:rsid w:val="00501202"/>
    <w:rsid w:val="00522347"/>
    <w:rsid w:val="00530BEF"/>
    <w:rsid w:val="005322F5"/>
    <w:rsid w:val="0054158F"/>
    <w:rsid w:val="005F4298"/>
    <w:rsid w:val="006324E4"/>
    <w:rsid w:val="00640984"/>
    <w:rsid w:val="00691E03"/>
    <w:rsid w:val="006B5C62"/>
    <w:rsid w:val="006C4B34"/>
    <w:rsid w:val="006F644B"/>
    <w:rsid w:val="00700ACB"/>
    <w:rsid w:val="00716FAD"/>
    <w:rsid w:val="007247F0"/>
    <w:rsid w:val="007514DE"/>
    <w:rsid w:val="00755A5A"/>
    <w:rsid w:val="00774CFD"/>
    <w:rsid w:val="0079602E"/>
    <w:rsid w:val="007A1E1D"/>
    <w:rsid w:val="007C5DB6"/>
    <w:rsid w:val="007D01BB"/>
    <w:rsid w:val="007E0A78"/>
    <w:rsid w:val="007E1C29"/>
    <w:rsid w:val="008628B4"/>
    <w:rsid w:val="008776FD"/>
    <w:rsid w:val="008C1A9B"/>
    <w:rsid w:val="008E16D7"/>
    <w:rsid w:val="008E52AC"/>
    <w:rsid w:val="008F0A4D"/>
    <w:rsid w:val="008F2331"/>
    <w:rsid w:val="008F47E2"/>
    <w:rsid w:val="009628E8"/>
    <w:rsid w:val="0096657E"/>
    <w:rsid w:val="00990A6B"/>
    <w:rsid w:val="0099778F"/>
    <w:rsid w:val="009A2807"/>
    <w:rsid w:val="009D113E"/>
    <w:rsid w:val="00A05060"/>
    <w:rsid w:val="00A144C0"/>
    <w:rsid w:val="00A86781"/>
    <w:rsid w:val="00A95195"/>
    <w:rsid w:val="00A95E68"/>
    <w:rsid w:val="00A97404"/>
    <w:rsid w:val="00AB3EB6"/>
    <w:rsid w:val="00AC6DA5"/>
    <w:rsid w:val="00B05558"/>
    <w:rsid w:val="00B35B39"/>
    <w:rsid w:val="00B5433F"/>
    <w:rsid w:val="00B96053"/>
    <w:rsid w:val="00C873B4"/>
    <w:rsid w:val="00C91D6F"/>
    <w:rsid w:val="00CC1BB8"/>
    <w:rsid w:val="00CE4709"/>
    <w:rsid w:val="00CF0AFC"/>
    <w:rsid w:val="00D007C4"/>
    <w:rsid w:val="00D25989"/>
    <w:rsid w:val="00D276E9"/>
    <w:rsid w:val="00D44C3A"/>
    <w:rsid w:val="00D44C57"/>
    <w:rsid w:val="00D60E58"/>
    <w:rsid w:val="00DB3F6F"/>
    <w:rsid w:val="00DB4328"/>
    <w:rsid w:val="00DF1567"/>
    <w:rsid w:val="00E2D2EC"/>
    <w:rsid w:val="00E53C13"/>
    <w:rsid w:val="00E6169E"/>
    <w:rsid w:val="00F35FE1"/>
    <w:rsid w:val="00F54060"/>
    <w:rsid w:val="00F67DBC"/>
    <w:rsid w:val="00FA0859"/>
    <w:rsid w:val="00FA2345"/>
    <w:rsid w:val="00FA39B4"/>
    <w:rsid w:val="00FA3BF9"/>
    <w:rsid w:val="00FC5BC1"/>
    <w:rsid w:val="0144802E"/>
    <w:rsid w:val="0176EAD0"/>
    <w:rsid w:val="01BEFF73"/>
    <w:rsid w:val="02293DB8"/>
    <w:rsid w:val="0268D0A8"/>
    <w:rsid w:val="02AF085D"/>
    <w:rsid w:val="02B8D542"/>
    <w:rsid w:val="033E7C76"/>
    <w:rsid w:val="035CD6C8"/>
    <w:rsid w:val="0360D9BB"/>
    <w:rsid w:val="037EBF92"/>
    <w:rsid w:val="03CD0396"/>
    <w:rsid w:val="044D6194"/>
    <w:rsid w:val="049C3553"/>
    <w:rsid w:val="04FF6541"/>
    <w:rsid w:val="052D95F4"/>
    <w:rsid w:val="0568C5D4"/>
    <w:rsid w:val="0596B68C"/>
    <w:rsid w:val="05DC8536"/>
    <w:rsid w:val="05F930D9"/>
    <w:rsid w:val="0626C2C5"/>
    <w:rsid w:val="06713556"/>
    <w:rsid w:val="06F60211"/>
    <w:rsid w:val="072D3A9E"/>
    <w:rsid w:val="07322EC7"/>
    <w:rsid w:val="073415A5"/>
    <w:rsid w:val="07B23169"/>
    <w:rsid w:val="07CEA30D"/>
    <w:rsid w:val="07D371C9"/>
    <w:rsid w:val="085AEAC7"/>
    <w:rsid w:val="08D5475A"/>
    <w:rsid w:val="099A01E2"/>
    <w:rsid w:val="0B08C31B"/>
    <w:rsid w:val="0B45AB1E"/>
    <w:rsid w:val="0B54C075"/>
    <w:rsid w:val="0BB06709"/>
    <w:rsid w:val="0BDCD615"/>
    <w:rsid w:val="0BF4DDE5"/>
    <w:rsid w:val="0C1302C5"/>
    <w:rsid w:val="0C165752"/>
    <w:rsid w:val="0C24427E"/>
    <w:rsid w:val="0C25D023"/>
    <w:rsid w:val="0C4F1B32"/>
    <w:rsid w:val="0C94C762"/>
    <w:rsid w:val="0C9F9317"/>
    <w:rsid w:val="0CCD85E0"/>
    <w:rsid w:val="0D21B984"/>
    <w:rsid w:val="0EA929ED"/>
    <w:rsid w:val="0EB1B082"/>
    <w:rsid w:val="0EB70976"/>
    <w:rsid w:val="0ECDAF3F"/>
    <w:rsid w:val="10A703B9"/>
    <w:rsid w:val="10BCB3CB"/>
    <w:rsid w:val="1116F2BC"/>
    <w:rsid w:val="1149FD0A"/>
    <w:rsid w:val="1208FC3F"/>
    <w:rsid w:val="122093AC"/>
    <w:rsid w:val="13191519"/>
    <w:rsid w:val="132AABC1"/>
    <w:rsid w:val="145DF7AD"/>
    <w:rsid w:val="14A8D876"/>
    <w:rsid w:val="14D2FEFC"/>
    <w:rsid w:val="15057716"/>
    <w:rsid w:val="1562A1D8"/>
    <w:rsid w:val="168AD475"/>
    <w:rsid w:val="168EB545"/>
    <w:rsid w:val="169B826B"/>
    <w:rsid w:val="1702109B"/>
    <w:rsid w:val="17030BAE"/>
    <w:rsid w:val="17C2D4F8"/>
    <w:rsid w:val="183A7220"/>
    <w:rsid w:val="1920696B"/>
    <w:rsid w:val="199DB45D"/>
    <w:rsid w:val="19FE57A5"/>
    <w:rsid w:val="1A13A9E8"/>
    <w:rsid w:val="1A253E4C"/>
    <w:rsid w:val="1A4567DE"/>
    <w:rsid w:val="1AE8E8A7"/>
    <w:rsid w:val="1B2A37BB"/>
    <w:rsid w:val="1B58CCE9"/>
    <w:rsid w:val="1B607C8F"/>
    <w:rsid w:val="1BE337DC"/>
    <w:rsid w:val="1BF97E93"/>
    <w:rsid w:val="1C1BFF92"/>
    <w:rsid w:val="1C3C4A75"/>
    <w:rsid w:val="1C587055"/>
    <w:rsid w:val="1C781851"/>
    <w:rsid w:val="1D1C5AA7"/>
    <w:rsid w:val="1D1E191B"/>
    <w:rsid w:val="1D8D0592"/>
    <w:rsid w:val="1DDBDDD7"/>
    <w:rsid w:val="1DFDFB7B"/>
    <w:rsid w:val="1E388439"/>
    <w:rsid w:val="1E4D4E5C"/>
    <w:rsid w:val="1E775BDD"/>
    <w:rsid w:val="1EC72F6E"/>
    <w:rsid w:val="1F38B7DD"/>
    <w:rsid w:val="1F43FADE"/>
    <w:rsid w:val="1FA10D07"/>
    <w:rsid w:val="1FAC1117"/>
    <w:rsid w:val="20088D9B"/>
    <w:rsid w:val="205DF360"/>
    <w:rsid w:val="20AA4B4C"/>
    <w:rsid w:val="215D35F7"/>
    <w:rsid w:val="2164C34B"/>
    <w:rsid w:val="21F175D0"/>
    <w:rsid w:val="2200EC44"/>
    <w:rsid w:val="2281E2E2"/>
    <w:rsid w:val="22DC4A79"/>
    <w:rsid w:val="235D147A"/>
    <w:rsid w:val="2362D4DD"/>
    <w:rsid w:val="239FFE54"/>
    <w:rsid w:val="2449E2A5"/>
    <w:rsid w:val="25142EC0"/>
    <w:rsid w:val="258DEF13"/>
    <w:rsid w:val="25A8BDBB"/>
    <w:rsid w:val="26322751"/>
    <w:rsid w:val="264364BC"/>
    <w:rsid w:val="26A212A9"/>
    <w:rsid w:val="26A4F555"/>
    <w:rsid w:val="26D9F5DE"/>
    <w:rsid w:val="27186F3C"/>
    <w:rsid w:val="283AD73A"/>
    <w:rsid w:val="29063BA2"/>
    <w:rsid w:val="29F0B19B"/>
    <w:rsid w:val="2A59186A"/>
    <w:rsid w:val="2AC88FF9"/>
    <w:rsid w:val="2ACFC804"/>
    <w:rsid w:val="2AFF1D30"/>
    <w:rsid w:val="2BC4657A"/>
    <w:rsid w:val="2C38F1C1"/>
    <w:rsid w:val="2CE22A6C"/>
    <w:rsid w:val="2CEF3B9B"/>
    <w:rsid w:val="2D9CB6FB"/>
    <w:rsid w:val="2DB5E92C"/>
    <w:rsid w:val="2E1AE72F"/>
    <w:rsid w:val="2E43D491"/>
    <w:rsid w:val="2E52614B"/>
    <w:rsid w:val="2E92E478"/>
    <w:rsid w:val="2EE7A5E3"/>
    <w:rsid w:val="2F21DE9A"/>
    <w:rsid w:val="2F2987F0"/>
    <w:rsid w:val="2F51A73B"/>
    <w:rsid w:val="2FC4D175"/>
    <w:rsid w:val="30485B3F"/>
    <w:rsid w:val="30790BF3"/>
    <w:rsid w:val="3198E37B"/>
    <w:rsid w:val="31BB4D07"/>
    <w:rsid w:val="32975F61"/>
    <w:rsid w:val="32D1CB01"/>
    <w:rsid w:val="32E79120"/>
    <w:rsid w:val="332259EC"/>
    <w:rsid w:val="33910E0B"/>
    <w:rsid w:val="33CCFD56"/>
    <w:rsid w:val="34190F2F"/>
    <w:rsid w:val="3441AE84"/>
    <w:rsid w:val="359921CC"/>
    <w:rsid w:val="35BFF715"/>
    <w:rsid w:val="35DFA66B"/>
    <w:rsid w:val="35E2746E"/>
    <w:rsid w:val="3631221D"/>
    <w:rsid w:val="36F4DCC2"/>
    <w:rsid w:val="372FA658"/>
    <w:rsid w:val="37D252C8"/>
    <w:rsid w:val="37D2E2C7"/>
    <w:rsid w:val="37DC3171"/>
    <w:rsid w:val="37FC2555"/>
    <w:rsid w:val="39994BCE"/>
    <w:rsid w:val="3A04808E"/>
    <w:rsid w:val="3A7C37F9"/>
    <w:rsid w:val="3AB89E4B"/>
    <w:rsid w:val="3ADE10CF"/>
    <w:rsid w:val="3AE2FB92"/>
    <w:rsid w:val="3AE67BF9"/>
    <w:rsid w:val="3B508AF6"/>
    <w:rsid w:val="3C586929"/>
    <w:rsid w:val="3CB84F94"/>
    <w:rsid w:val="3D6C6D5B"/>
    <w:rsid w:val="3DD9D9FA"/>
    <w:rsid w:val="3E01A664"/>
    <w:rsid w:val="3E42654F"/>
    <w:rsid w:val="3E52E56E"/>
    <w:rsid w:val="3E8594A2"/>
    <w:rsid w:val="3F2B5E5B"/>
    <w:rsid w:val="3F71CEA7"/>
    <w:rsid w:val="3FBB0729"/>
    <w:rsid w:val="3FCEF870"/>
    <w:rsid w:val="400B7394"/>
    <w:rsid w:val="409C9A40"/>
    <w:rsid w:val="413A770F"/>
    <w:rsid w:val="4170E11E"/>
    <w:rsid w:val="41A31B00"/>
    <w:rsid w:val="4226399C"/>
    <w:rsid w:val="42B8B6DE"/>
    <w:rsid w:val="4329EEBC"/>
    <w:rsid w:val="43C0E005"/>
    <w:rsid w:val="442256C5"/>
    <w:rsid w:val="444AB2B1"/>
    <w:rsid w:val="449125D4"/>
    <w:rsid w:val="44C9BBC2"/>
    <w:rsid w:val="460BAE28"/>
    <w:rsid w:val="462310E1"/>
    <w:rsid w:val="462F3CDD"/>
    <w:rsid w:val="46551755"/>
    <w:rsid w:val="469E582D"/>
    <w:rsid w:val="46A75953"/>
    <w:rsid w:val="475DC3E5"/>
    <w:rsid w:val="47974B24"/>
    <w:rsid w:val="479BF21E"/>
    <w:rsid w:val="47B6DC21"/>
    <w:rsid w:val="4809AC1E"/>
    <w:rsid w:val="48A92E56"/>
    <w:rsid w:val="48BAB536"/>
    <w:rsid w:val="48FFE2B9"/>
    <w:rsid w:val="4912CC27"/>
    <w:rsid w:val="4961C237"/>
    <w:rsid w:val="4973991C"/>
    <w:rsid w:val="49A604D9"/>
    <w:rsid w:val="49F64C74"/>
    <w:rsid w:val="4A148033"/>
    <w:rsid w:val="4A4987A6"/>
    <w:rsid w:val="4A5698BA"/>
    <w:rsid w:val="4AFDC1D2"/>
    <w:rsid w:val="4BB12411"/>
    <w:rsid w:val="4BE670AC"/>
    <w:rsid w:val="4C1465D0"/>
    <w:rsid w:val="4C2AB150"/>
    <w:rsid w:val="4C6C002A"/>
    <w:rsid w:val="4C7F7F12"/>
    <w:rsid w:val="4DC0980D"/>
    <w:rsid w:val="4DDEA61C"/>
    <w:rsid w:val="4E0BACFA"/>
    <w:rsid w:val="4E400D79"/>
    <w:rsid w:val="4EA10D6A"/>
    <w:rsid w:val="4EFF35BB"/>
    <w:rsid w:val="4F0F8CB2"/>
    <w:rsid w:val="4F9A5F16"/>
    <w:rsid w:val="4FB0F4DD"/>
    <w:rsid w:val="515928BF"/>
    <w:rsid w:val="5195C1FA"/>
    <w:rsid w:val="51ABFA8C"/>
    <w:rsid w:val="51C45802"/>
    <w:rsid w:val="520722F8"/>
    <w:rsid w:val="52076A9F"/>
    <w:rsid w:val="520BEA5A"/>
    <w:rsid w:val="5223737E"/>
    <w:rsid w:val="5250EE60"/>
    <w:rsid w:val="5253694A"/>
    <w:rsid w:val="525B4D67"/>
    <w:rsid w:val="53A60319"/>
    <w:rsid w:val="53BCEDBF"/>
    <w:rsid w:val="53CA0C53"/>
    <w:rsid w:val="53D0706D"/>
    <w:rsid w:val="53D2AABA"/>
    <w:rsid w:val="54225E87"/>
    <w:rsid w:val="543F6908"/>
    <w:rsid w:val="549483B3"/>
    <w:rsid w:val="54C1CBA3"/>
    <w:rsid w:val="54E5730B"/>
    <w:rsid w:val="55565F69"/>
    <w:rsid w:val="555EEA3D"/>
    <w:rsid w:val="55CDBB94"/>
    <w:rsid w:val="560E301D"/>
    <w:rsid w:val="569C3D28"/>
    <w:rsid w:val="57A99F8A"/>
    <w:rsid w:val="580E0BEB"/>
    <w:rsid w:val="58247832"/>
    <w:rsid w:val="5850975F"/>
    <w:rsid w:val="58667C7B"/>
    <w:rsid w:val="58765705"/>
    <w:rsid w:val="58A27407"/>
    <w:rsid w:val="58A7D912"/>
    <w:rsid w:val="58E13F6C"/>
    <w:rsid w:val="58E74291"/>
    <w:rsid w:val="590003D3"/>
    <w:rsid w:val="593A528F"/>
    <w:rsid w:val="59E54347"/>
    <w:rsid w:val="5AD0869D"/>
    <w:rsid w:val="5AFB0235"/>
    <w:rsid w:val="5B652AD2"/>
    <w:rsid w:val="5B9AD5A8"/>
    <w:rsid w:val="5D0E20E0"/>
    <w:rsid w:val="5D298A20"/>
    <w:rsid w:val="5DECD3FB"/>
    <w:rsid w:val="5DEE5BEC"/>
    <w:rsid w:val="5E93E435"/>
    <w:rsid w:val="5EBB37A5"/>
    <w:rsid w:val="5F01975C"/>
    <w:rsid w:val="5F044F30"/>
    <w:rsid w:val="5F8380EF"/>
    <w:rsid w:val="5FA08E34"/>
    <w:rsid w:val="5FC23EF7"/>
    <w:rsid w:val="5FF5CE81"/>
    <w:rsid w:val="5FFB89BF"/>
    <w:rsid w:val="6000CF0B"/>
    <w:rsid w:val="600C33A6"/>
    <w:rsid w:val="603858C2"/>
    <w:rsid w:val="60C01A27"/>
    <w:rsid w:val="60F1703C"/>
    <w:rsid w:val="610C8533"/>
    <w:rsid w:val="610F0F9E"/>
    <w:rsid w:val="61922655"/>
    <w:rsid w:val="61941A86"/>
    <w:rsid w:val="61AF8EE8"/>
    <w:rsid w:val="620CB223"/>
    <w:rsid w:val="6233ADB8"/>
    <w:rsid w:val="6237A0FD"/>
    <w:rsid w:val="624B5ACF"/>
    <w:rsid w:val="628931F6"/>
    <w:rsid w:val="62E9530E"/>
    <w:rsid w:val="633FBFE9"/>
    <w:rsid w:val="6395B728"/>
    <w:rsid w:val="6492087F"/>
    <w:rsid w:val="65271E12"/>
    <w:rsid w:val="660196EC"/>
    <w:rsid w:val="664CAD6A"/>
    <w:rsid w:val="665467EF"/>
    <w:rsid w:val="6685E6D8"/>
    <w:rsid w:val="66CD227C"/>
    <w:rsid w:val="67056E4D"/>
    <w:rsid w:val="67378DD6"/>
    <w:rsid w:val="673D904D"/>
    <w:rsid w:val="67AEFE9B"/>
    <w:rsid w:val="67D34B04"/>
    <w:rsid w:val="6827B3FA"/>
    <w:rsid w:val="68AA2EBD"/>
    <w:rsid w:val="68EF490D"/>
    <w:rsid w:val="68F2D883"/>
    <w:rsid w:val="68F7E8BB"/>
    <w:rsid w:val="69384BCF"/>
    <w:rsid w:val="69AC2A8A"/>
    <w:rsid w:val="6A85F107"/>
    <w:rsid w:val="6ABFB0EE"/>
    <w:rsid w:val="6B612A10"/>
    <w:rsid w:val="6B851D97"/>
    <w:rsid w:val="6BBF75AE"/>
    <w:rsid w:val="6BCADF7E"/>
    <w:rsid w:val="6C4FADD6"/>
    <w:rsid w:val="6CEEBA4B"/>
    <w:rsid w:val="6D15C113"/>
    <w:rsid w:val="6D5194BE"/>
    <w:rsid w:val="6D57B311"/>
    <w:rsid w:val="6D871FF4"/>
    <w:rsid w:val="6E1EADE7"/>
    <w:rsid w:val="6E679DDF"/>
    <w:rsid w:val="6E7D1685"/>
    <w:rsid w:val="6F366124"/>
    <w:rsid w:val="7073BA9C"/>
    <w:rsid w:val="7098C726"/>
    <w:rsid w:val="70C2833A"/>
    <w:rsid w:val="7163D614"/>
    <w:rsid w:val="71A10E6F"/>
    <w:rsid w:val="71D73046"/>
    <w:rsid w:val="7246B7D0"/>
    <w:rsid w:val="7491840F"/>
    <w:rsid w:val="7543E071"/>
    <w:rsid w:val="75A0F83D"/>
    <w:rsid w:val="75B9A673"/>
    <w:rsid w:val="75D43AC3"/>
    <w:rsid w:val="75DFEF9E"/>
    <w:rsid w:val="76279BCB"/>
    <w:rsid w:val="76FB6628"/>
    <w:rsid w:val="774F1DB4"/>
    <w:rsid w:val="7778C43A"/>
    <w:rsid w:val="7783051E"/>
    <w:rsid w:val="77CD0B66"/>
    <w:rsid w:val="7864E786"/>
    <w:rsid w:val="7961B71F"/>
    <w:rsid w:val="797F9427"/>
    <w:rsid w:val="7A9027D0"/>
    <w:rsid w:val="7AA0B1F4"/>
    <w:rsid w:val="7C2F0C97"/>
    <w:rsid w:val="7C47601F"/>
    <w:rsid w:val="7C4E00D1"/>
    <w:rsid w:val="7C8E63D9"/>
    <w:rsid w:val="7C8ECCDE"/>
    <w:rsid w:val="7C95EF0D"/>
    <w:rsid w:val="7CBC050A"/>
    <w:rsid w:val="7CCBFE50"/>
    <w:rsid w:val="7DF211D9"/>
    <w:rsid w:val="7E5C7221"/>
    <w:rsid w:val="7EFCB772"/>
    <w:rsid w:val="7F5FC7C4"/>
    <w:rsid w:val="7FEDDC2C"/>
    <w:rsid w:val="7FEEF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66124"/>
  <w15:chartTrackingRefBased/>
  <w15:docId w15:val="{F5986494-E7E0-4146-9C1E-9FC74E8E6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2ACFC804"/>
    <w:rPr>
      <w:color w:val="467886"/>
      <w:u w:val="single"/>
    </w:rPr>
  </w:style>
  <w:style w:type="paragraph" w:styleId="ListParagraph">
    <w:name w:val="List Paragraph"/>
    <w:basedOn w:val="Normal"/>
    <w:uiPriority w:val="34"/>
    <w:qFormat/>
    <w:rsid w:val="2ACFC80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05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styleId="Strong">
    <w:name w:val="Strong"/>
    <w:basedOn w:val="DefaultParagraphFont"/>
    <w:uiPriority w:val="22"/>
    <w:qFormat/>
    <w:rsid w:val="00A05060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A050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0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0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0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06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C1A9B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DB432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A2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3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nkedin.com/in/adrianphelan/" TargetMode="External"/><Relationship Id="rId5" Type="http://schemas.openxmlformats.org/officeDocument/2006/relationships/hyperlink" Target="mailto:adrianphelan@hotmail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9efa2e2-5409-4b35-9714-ada0138ee76c}" enabled="0" method="" siteId="{79efa2e2-5409-4b35-9714-ada0138ee76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1009</Words>
  <Characters>4127</Characters>
  <Application>Microsoft Office Word</Application>
  <DocSecurity>0</DocSecurity>
  <Lines>89</Lines>
  <Paragraphs>36</Paragraphs>
  <ScaleCrop>false</ScaleCrop>
  <Company/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_hcc105843</dc:creator>
  <cp:keywords/>
  <dc:description/>
  <cp:lastModifiedBy>Adrian Phelan</cp:lastModifiedBy>
  <cp:revision>73</cp:revision>
  <dcterms:created xsi:type="dcterms:W3CDTF">2026-05-21T08:34:00Z</dcterms:created>
  <dcterms:modified xsi:type="dcterms:W3CDTF">2026-06-04T11:53:00Z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3d98ac-5911-4996-9f40-934b924618b7_Enabled">
    <vt:lpwstr>true</vt:lpwstr>
  </property>
  <property fmtid="{D5CDD505-2E9C-101B-9397-08002B2CF9AE}" pid="3" name="MSIP_Label_393d98ac-5911-4996-9f40-934b924618b7_SetDate">
    <vt:lpwstr>2026-03-17T12:41:32Z</vt:lpwstr>
  </property>
  <property fmtid="{D5CDD505-2E9C-101B-9397-08002B2CF9AE}" pid="4" name="MSIP_Label_393d98ac-5911-4996-9f40-934b924618b7_Method">
    <vt:lpwstr>Standard</vt:lpwstr>
  </property>
  <property fmtid="{D5CDD505-2E9C-101B-9397-08002B2CF9AE}" pid="5" name="MSIP_Label_393d98ac-5911-4996-9f40-934b924618b7_Name">
    <vt:lpwstr>Official</vt:lpwstr>
  </property>
  <property fmtid="{D5CDD505-2E9C-101B-9397-08002B2CF9AE}" pid="6" name="MSIP_Label_393d98ac-5911-4996-9f40-934b924618b7_SiteId">
    <vt:lpwstr>671b555f-1b74-4a87-a174-b37d2b179b24</vt:lpwstr>
  </property>
  <property fmtid="{D5CDD505-2E9C-101B-9397-08002B2CF9AE}" pid="7" name="MSIP_Label_393d98ac-5911-4996-9f40-934b924618b7_ActionId">
    <vt:lpwstr>053ae082-3126-4301-8306-56e3deeff37d</vt:lpwstr>
  </property>
  <property fmtid="{D5CDD505-2E9C-101B-9397-08002B2CF9AE}" pid="8" name="MSIP_Label_393d98ac-5911-4996-9f40-934b924618b7_ContentBits">
    <vt:lpwstr>0</vt:lpwstr>
  </property>
  <property fmtid="{D5CDD505-2E9C-101B-9397-08002B2CF9AE}" pid="9" name="MSIP_Label_393d98ac-5911-4996-9f40-934b924618b7_Tag">
    <vt:lpwstr>10, 3, 0, 1</vt:lpwstr>
  </property>
</Properties>
</file>